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DB02" w14:textId="77777777" w:rsidR="0073242B" w:rsidRPr="00196A0C" w:rsidRDefault="00544E23" w:rsidP="00196A0C">
      <w:pPr>
        <w:rPr>
          <w:rFonts w:ascii="Arial" w:hAnsi="Arial" w:cs="Arial"/>
          <w:b/>
          <w:sz w:val="28"/>
          <w:szCs w:val="28"/>
        </w:rPr>
      </w:pPr>
      <w:r w:rsidRPr="00196A0C">
        <w:rPr>
          <w:rFonts w:ascii="Arial" w:hAnsi="Arial" w:cs="Arial"/>
          <w:b/>
          <w:sz w:val="28"/>
          <w:szCs w:val="28"/>
        </w:rPr>
        <w:t xml:space="preserve">All Survey </w:t>
      </w:r>
      <w:r w:rsidR="00196A0C" w:rsidRPr="00196A0C">
        <w:rPr>
          <w:rFonts w:ascii="Arial" w:hAnsi="Arial" w:cs="Arial"/>
          <w:b/>
          <w:sz w:val="28"/>
          <w:szCs w:val="28"/>
        </w:rPr>
        <w:t>Takers receive the initial Welcome email:</w:t>
      </w:r>
    </w:p>
    <w:tbl>
      <w:tblPr>
        <w:tblW w:w="11600" w:type="dxa"/>
        <w:tblInd w:w="-108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0"/>
      </w:tblGrid>
      <w:tr w:rsidR="0073242B" w14:paraId="4A0C7BBE" w14:textId="77777777" w:rsidTr="0073242B"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0262DE68" w14:textId="77777777" w:rsidR="0073242B" w:rsidRDefault="0073242B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</w:rPr>
            </w:pPr>
          </w:p>
          <w:tbl>
            <w:tblPr>
              <w:tblW w:w="1160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600"/>
            </w:tblGrid>
            <w:tr w:rsidR="0073242B" w14:paraId="68D9F5AE" w14:textId="77777777" w:rsidTr="0073242B">
              <w:tc>
                <w:tcPr>
                  <w:tcW w:w="11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0" w:type="nil"/>
                    <w:left w:w="200" w:type="nil"/>
                    <w:bottom w:w="200" w:type="nil"/>
                    <w:right w:w="200" w:type="nil"/>
                  </w:tcMar>
                </w:tcPr>
                <w:p w14:paraId="25FAE6DE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Dear &lt;name&gt;,</w:t>
                  </w:r>
                </w:p>
                <w:p w14:paraId="25779723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77EDE4F1" w14:textId="21AECCE3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 xml:space="preserve">Welcome to the </w:t>
                  </w:r>
                  <w:r w:rsidR="004662DC"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Collective Leadership Assessment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™.</w:t>
                  </w:r>
                </w:p>
                <w:p w14:paraId="7C74D979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29C7F4C3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Your account is set up and you can begin at any time. The deadline for completing</w:t>
                  </w:r>
                </w:p>
                <w:p w14:paraId="7705B5C7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the survey is &lt;deadline&gt;.</w:t>
                  </w:r>
                </w:p>
                <w:p w14:paraId="311B8470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07B47AF5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Here is the information you need to access the survey.</w:t>
                  </w:r>
                </w:p>
                <w:p w14:paraId="31DDBA4F" w14:textId="77777777" w:rsidR="00A4671A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Web Addre</w:t>
                  </w:r>
                  <w:r w:rsidR="00A4671A"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 xml:space="preserve">ss: </w:t>
                  </w:r>
                </w:p>
                <w:p w14:paraId="2241301C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285287"/>
                      <w:sz w:val="28"/>
                      <w:szCs w:val="28"/>
                      <w:u w:val="single" w:color="285287"/>
                    </w:rPr>
                    <w:t>https://survey.theleadershipcir</w:t>
                  </w:r>
                  <w:r w:rsidR="00A4671A">
                    <w:rPr>
                      <w:rFonts w:ascii="Arial" w:hAnsi="Arial" w:cs="Arial"/>
                      <w:color w:val="285287"/>
                      <w:sz w:val="28"/>
                      <w:szCs w:val="28"/>
                      <w:u w:val="single" w:color="285287"/>
                    </w:rPr>
                    <w:t>cle.com/abcdefg</w:t>
                  </w:r>
                </w:p>
                <w:p w14:paraId="39DF599F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487DEC1F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Please contact me at the e-mail address below with any questions.</w:t>
                  </w:r>
                </w:p>
                <w:p w14:paraId="21D8466B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01123298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Warm regards,</w:t>
                  </w:r>
                </w:p>
                <w:p w14:paraId="322B9BC7" w14:textId="77777777" w:rsidR="0073242B" w:rsidRDefault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4E0401BA" w14:textId="77777777" w:rsidR="0073242B" w:rsidRDefault="0073242B" w:rsidP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&lt;Consultant name&gt;</w:t>
                  </w:r>
                </w:p>
                <w:p w14:paraId="0AC31926" w14:textId="77777777" w:rsidR="0073242B" w:rsidRDefault="0073242B" w:rsidP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&lt;Consultant email&gt;</w:t>
                  </w:r>
                </w:p>
                <w:p w14:paraId="79A8770E" w14:textId="77777777" w:rsidR="0073242B" w:rsidRDefault="0073242B" w:rsidP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4EEC5363" w14:textId="77777777" w:rsidR="0073242B" w:rsidRDefault="0073242B" w:rsidP="0073242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 w:rsidRPr="0073242B"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 xml:space="preserve">If the Survey Taker already has an existing Account – the link will take </w:t>
                  </w:r>
                </w:p>
                <w:p w14:paraId="5B47EE2E" w14:textId="77777777" w:rsidR="0073242B" w:rsidRPr="00976365" w:rsidRDefault="0073242B" w:rsidP="00976365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 w:rsidRPr="00976365"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them directly into the Survey, showing them “My Active Survey’s”.</w:t>
                  </w:r>
                </w:p>
                <w:p w14:paraId="71894628" w14:textId="77777777" w:rsidR="0073242B" w:rsidRDefault="00976365" w:rsidP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 w:rsidRPr="00976365">
                    <w:rPr>
                      <w:rFonts w:ascii="Arial" w:hAnsi="Arial" w:cs="Arial"/>
                      <w:noProof/>
                      <w:color w:val="3F3F3F"/>
                      <w:sz w:val="28"/>
                      <w:szCs w:val="28"/>
                    </w:rPr>
                    <w:drawing>
                      <wp:inline distT="0" distB="0" distL="0" distR="0" wp14:anchorId="2655D3DE" wp14:editId="45ADBC1F">
                        <wp:extent cx="5702300" cy="3924755"/>
                        <wp:effectExtent l="0" t="0" r="0" b="12700"/>
                        <wp:docPr id="1" name="Picture 1" descr="Macintosh HD:Users:adellerichards:Desktop:Screen Shot 2015-10-07 at 4.17.39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acintosh HD:Users:adellerichards:Desktop:Screen Shot 2015-10-07 at 4.17.39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2300" cy="39247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555881" w14:textId="77777777" w:rsidR="00976365" w:rsidRDefault="00976365" w:rsidP="007324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</w:p>
                <w:p w14:paraId="77311CF5" w14:textId="77777777" w:rsidR="00976365" w:rsidRPr="00976365" w:rsidRDefault="00976365" w:rsidP="00976365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 w:rsidRPr="00976365"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 xml:space="preserve">If they are old survey taker – the link will take them directly to the My Active </w:t>
                  </w:r>
                </w:p>
                <w:p w14:paraId="3230E9E0" w14:textId="77777777" w:rsidR="00976365" w:rsidRDefault="00976365" w:rsidP="00544E23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 w:rsidRPr="00976365"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t>Survey page.</w:t>
                  </w:r>
                </w:p>
                <w:p w14:paraId="19890E6B" w14:textId="77777777" w:rsidR="00544E23" w:rsidRPr="00976365" w:rsidRDefault="00544E23" w:rsidP="00544E23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  <w:lastRenderedPageBreak/>
                    <w:t>4. If they are a new Survey Taker they will be asked to enter a PW and do demographics.</w:t>
                  </w:r>
                </w:p>
                <w:p w14:paraId="39FAE2C2" w14:textId="77777777" w:rsidR="0073242B" w:rsidRPr="0073242B" w:rsidRDefault="00976365" w:rsidP="0073242B">
                  <w:pPr>
                    <w:widowControl w:val="0"/>
                    <w:autoSpaceDE w:val="0"/>
                    <w:autoSpaceDN w:val="0"/>
                    <w:adjustRightInd w:val="0"/>
                    <w:ind w:left="108"/>
                    <w:rPr>
                      <w:rFonts w:ascii="Arial" w:hAnsi="Arial" w:cs="Arial"/>
                      <w:color w:val="3F3F3F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noProof/>
                      <w:color w:val="3F3F3F"/>
                      <w:sz w:val="28"/>
                      <w:szCs w:val="28"/>
                    </w:rPr>
                    <w:drawing>
                      <wp:inline distT="0" distB="0" distL="0" distR="0" wp14:anchorId="3516CE40" wp14:editId="46F330AF">
                        <wp:extent cx="7366000" cy="7442200"/>
                        <wp:effectExtent l="0" t="0" r="0" b="0"/>
                        <wp:docPr id="2" name="Picture 2" descr="Macintosh HD:Users:adellerichards:Desktop:Screen Shot 2015-10-07 at 4.30.41 pm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acintosh HD:Users:adellerichards:Desktop:Screen Shot 2015-10-07 at 4.30.41 pm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0" cy="744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B2FFD0" w14:textId="77777777" w:rsidR="0073242B" w:rsidRDefault="002913C1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 Neue" w:hAnsi="Helvetica Neue" w:cs="Helvetica Neue"/>
                <w:noProof/>
                <w:sz w:val="28"/>
                <w:szCs w:val="28"/>
              </w:rPr>
              <w:lastRenderedPageBreak/>
              <w:drawing>
                <wp:inline distT="0" distB="0" distL="0" distR="0" wp14:anchorId="7A9F95B1" wp14:editId="573EABA0">
                  <wp:extent cx="7353300" cy="5791200"/>
                  <wp:effectExtent l="0" t="0" r="12700" b="0"/>
                  <wp:docPr id="3" name="Picture 3" descr="Macintosh HD:Users:adellerichards:Desktop:Screen Shot 2015-10-07 at 4.39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adellerichards:Desktop:Screen Shot 2015-10-07 at 4.39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0" cy="57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242B" w14:paraId="3E0349E9" w14:textId="77777777" w:rsidTr="0073242B"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tcMar>
              <w:top w:w="200" w:type="nil"/>
              <w:left w:w="200" w:type="nil"/>
              <w:bottom w:w="200" w:type="nil"/>
              <w:right w:w="200" w:type="nil"/>
            </w:tcMar>
          </w:tcPr>
          <w:p w14:paraId="5BF4162B" w14:textId="77777777" w:rsidR="0073242B" w:rsidRDefault="0073242B">
            <w:pPr>
              <w:rPr>
                <w:rFonts w:ascii="Helvetica Neue" w:hAnsi="Helvetica Neue" w:cs="Helvetica Neue"/>
                <w:sz w:val="28"/>
                <w:szCs w:val="28"/>
              </w:rPr>
            </w:pPr>
            <w:r>
              <w:rPr>
                <w:rFonts w:ascii="Helvetica Neue" w:hAnsi="Helvetica Neue" w:cs="Helvetica Neue"/>
                <w:sz w:val="28"/>
                <w:szCs w:val="28"/>
              </w:rPr>
              <w:lastRenderedPageBreak/>
              <w:t xml:space="preserve">// End Template </w:t>
            </w:r>
          </w:p>
        </w:tc>
      </w:tr>
    </w:tbl>
    <w:p w14:paraId="1F3744C4" w14:textId="77777777" w:rsidR="0073242B" w:rsidRDefault="0073242B" w:rsidP="0073242B"/>
    <w:sectPr w:rsidR="0073242B" w:rsidSect="00196A0C">
      <w:pgSz w:w="11900" w:h="16840"/>
      <w:pgMar w:top="1247" w:right="1077" w:bottom="1077" w:left="124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5FD"/>
    <w:multiLevelType w:val="hybridMultilevel"/>
    <w:tmpl w:val="5C3A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2B"/>
    <w:rsid w:val="00196A0C"/>
    <w:rsid w:val="002913C1"/>
    <w:rsid w:val="004662DC"/>
    <w:rsid w:val="00544E23"/>
    <w:rsid w:val="0073242B"/>
    <w:rsid w:val="00976365"/>
    <w:rsid w:val="00A4671A"/>
    <w:rsid w:val="00BB08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5CDE3"/>
  <w15:docId w15:val="{1CF6FCD7-3D79-AE40-8C39-F911750F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4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24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4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5B4637-3447-9748-BE94-2D8F349F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121</Words>
  <Characters>695</Characters>
  <Application>Microsoft Office Word</Application>
  <DocSecurity>0</DocSecurity>
  <Lines>5</Lines>
  <Paragraphs>1</Paragraphs>
  <ScaleCrop>false</ScaleCrop>
  <Company>ENSO Group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 Richards</dc:creator>
  <cp:keywords/>
  <dc:description/>
  <cp:lastModifiedBy>Douglas Day</cp:lastModifiedBy>
  <cp:revision>3</cp:revision>
  <dcterms:created xsi:type="dcterms:W3CDTF">2015-10-07T05:14:00Z</dcterms:created>
  <dcterms:modified xsi:type="dcterms:W3CDTF">2019-10-29T19:12:00Z</dcterms:modified>
</cp:coreProperties>
</file>