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D58" w14:textId="7FFB7893" w:rsidR="00255C1D" w:rsidRPr="00FB61BB" w:rsidRDefault="008642BA">
      <w:pPr>
        <w:rPr>
          <w:b/>
          <w:bCs/>
          <w:sz w:val="36"/>
          <w:szCs w:val="32"/>
          <w:lang w:val="fr-FR"/>
        </w:rPr>
      </w:pPr>
      <w:r w:rsidRPr="00FB61BB">
        <w:rPr>
          <w:b/>
          <w:bCs/>
          <w:sz w:val="36"/>
          <w:szCs w:val="32"/>
          <w:lang w:val="fr-FR"/>
        </w:rPr>
        <w:t>E</w:t>
      </w:r>
      <w:r w:rsidR="00FB61BB">
        <w:rPr>
          <w:b/>
          <w:bCs/>
          <w:sz w:val="36"/>
          <w:szCs w:val="32"/>
          <w:lang w:val="fr-FR"/>
        </w:rPr>
        <w:t>-</w:t>
      </w:r>
      <w:r w:rsidRPr="00FB61BB">
        <w:rPr>
          <w:b/>
          <w:bCs/>
          <w:sz w:val="36"/>
          <w:szCs w:val="32"/>
          <w:lang w:val="fr-FR"/>
        </w:rPr>
        <w:t xml:space="preserve">mail </w:t>
      </w:r>
      <w:r w:rsidR="00900737" w:rsidRPr="00FB61BB">
        <w:rPr>
          <w:b/>
          <w:bCs/>
          <w:sz w:val="36"/>
          <w:szCs w:val="32"/>
          <w:lang w:val="fr-FR"/>
        </w:rPr>
        <w:t xml:space="preserve">préalable à l’évaluation pour </w:t>
      </w:r>
      <w:r w:rsidR="005C0FB3">
        <w:rPr>
          <w:b/>
          <w:bCs/>
          <w:sz w:val="36"/>
          <w:szCs w:val="32"/>
          <w:lang w:val="fr-FR"/>
        </w:rPr>
        <w:t>le participant</w:t>
      </w:r>
      <w:r w:rsidR="00900737" w:rsidRPr="00FB61BB">
        <w:rPr>
          <w:b/>
          <w:bCs/>
          <w:sz w:val="36"/>
          <w:szCs w:val="32"/>
          <w:lang w:val="fr-FR"/>
        </w:rPr>
        <w:t xml:space="preserve"> </w:t>
      </w:r>
    </w:p>
    <w:p w14:paraId="4EB70D32" w14:textId="77777777" w:rsidR="008642BA" w:rsidRPr="00FB61BB" w:rsidRDefault="008642BA" w:rsidP="006B43CF">
      <w:pPr>
        <w:pStyle w:val="BasicParagraph"/>
        <w:rPr>
          <w:lang w:val="fr-FR"/>
        </w:rPr>
      </w:pPr>
    </w:p>
    <w:p w14:paraId="56B92E3D" w14:textId="07B78219" w:rsidR="008642BA" w:rsidRPr="00FB61BB" w:rsidRDefault="00321028" w:rsidP="006B43CF">
      <w:pPr>
        <w:pStyle w:val="BasicParagraph"/>
        <w:rPr>
          <w:lang w:val="fr-FR"/>
        </w:rPr>
      </w:pPr>
      <w:r w:rsidRPr="00FB61BB">
        <w:rPr>
          <w:lang w:val="fr-FR"/>
        </w:rPr>
        <w:t>Cher(ère)</w:t>
      </w:r>
      <w:r w:rsidR="005C0FB3">
        <w:rPr>
          <w:lang w:val="fr-FR"/>
        </w:rPr>
        <w:t xml:space="preserve"> participant(e)</w:t>
      </w:r>
      <w:r w:rsidR="00B60DB2" w:rsidRPr="00FB61BB">
        <w:rPr>
          <w:lang w:val="fr-FR"/>
        </w:rPr>
        <w:t xml:space="preserve">, </w:t>
      </w:r>
    </w:p>
    <w:p w14:paraId="31A3209D" w14:textId="77777777" w:rsidR="008642BA" w:rsidRPr="00FB61BB" w:rsidRDefault="008642BA" w:rsidP="006B43CF">
      <w:pPr>
        <w:pStyle w:val="BasicParagraph"/>
        <w:rPr>
          <w:lang w:val="fr-FR"/>
        </w:rPr>
      </w:pPr>
    </w:p>
    <w:p w14:paraId="6EA93E9C" w14:textId="4B52E4B0" w:rsidR="005C0FB3" w:rsidRPr="005C0FB3" w:rsidRDefault="005C0FB3" w:rsidP="005C0FB3">
      <w:pPr>
        <w:pStyle w:val="BasicParagraph"/>
        <w:jc w:val="both"/>
        <w:rPr>
          <w:lang w:val="fr-FR"/>
        </w:rPr>
      </w:pPr>
      <w:r w:rsidRPr="005C0FB3">
        <w:rPr>
          <w:lang w:val="fr-FR"/>
        </w:rPr>
        <w:t>Bienvenue au Leadership</w:t>
      </w:r>
      <w:r>
        <w:rPr>
          <w:lang w:val="fr-FR"/>
        </w:rPr>
        <w:t xml:space="preserve"> Circle Profile</w:t>
      </w:r>
      <w:r w:rsidRPr="005C0FB3">
        <w:rPr>
          <w:lang w:val="fr-FR"/>
        </w:rPr>
        <w:t xml:space="preserve"> ! Ce</w:t>
      </w:r>
      <w:r>
        <w:rPr>
          <w:lang w:val="fr-FR"/>
        </w:rPr>
        <w:t>t e-mail</w:t>
      </w:r>
      <w:r w:rsidRPr="005C0FB3">
        <w:rPr>
          <w:lang w:val="fr-FR"/>
        </w:rPr>
        <w:t xml:space="preserve"> vous fournit les renseignements dont vous avez besoin pour répondre à </w:t>
      </w:r>
      <w:r>
        <w:rPr>
          <w:lang w:val="fr-FR"/>
        </w:rPr>
        <w:t>l’évaluation</w:t>
      </w:r>
      <w:r w:rsidRPr="005C0FB3">
        <w:rPr>
          <w:lang w:val="fr-FR"/>
        </w:rPr>
        <w:t xml:space="preserve"> 360</w:t>
      </w:r>
      <w:r w:rsidR="0080079F">
        <w:rPr>
          <w:lang w:val="fr-FR"/>
        </w:rPr>
        <w:t>º</w:t>
      </w:r>
      <w:r w:rsidRPr="005C0FB3">
        <w:rPr>
          <w:lang w:val="fr-FR"/>
        </w:rPr>
        <w:t xml:space="preserve"> du </w:t>
      </w:r>
      <w:r w:rsidR="0080079F" w:rsidRPr="005C0FB3">
        <w:rPr>
          <w:lang w:val="fr-FR"/>
        </w:rPr>
        <w:t>Leadership</w:t>
      </w:r>
      <w:r w:rsidR="0080079F">
        <w:rPr>
          <w:lang w:val="fr-FR"/>
        </w:rPr>
        <w:t xml:space="preserve"> Circle Profile</w:t>
      </w:r>
      <w:r w:rsidRPr="005C0FB3">
        <w:rPr>
          <w:lang w:val="fr-FR"/>
        </w:rPr>
        <w:t>. Le processus se déroule en trois étapes :</w:t>
      </w:r>
    </w:p>
    <w:p w14:paraId="6DD3CD2C" w14:textId="77777777" w:rsidR="005C0FB3" w:rsidRPr="005C0FB3" w:rsidRDefault="005C0FB3" w:rsidP="005C0FB3">
      <w:pPr>
        <w:pStyle w:val="BasicParagraph"/>
        <w:jc w:val="both"/>
        <w:rPr>
          <w:lang w:val="fr-FR"/>
        </w:rPr>
      </w:pPr>
    </w:p>
    <w:p w14:paraId="0439F658" w14:textId="683BE463" w:rsidR="006B43CF" w:rsidRPr="00786A9F" w:rsidRDefault="0080079F" w:rsidP="0080079F">
      <w:pPr>
        <w:jc w:val="both"/>
        <w:rPr>
          <w:b/>
          <w:bCs/>
          <w:color w:val="004F51" w:themeColor="accent6"/>
          <w:lang w:val="fr-FR"/>
        </w:rPr>
      </w:pPr>
      <w:r w:rsidRPr="00786A9F">
        <w:rPr>
          <w:rFonts w:ascii="MinionPro-Regular" w:hAnsi="MinionPro-Regular" w:cs="MinionPro-Regular"/>
          <w:b/>
          <w:bCs/>
          <w:color w:val="004F51" w:themeColor="accent6"/>
          <w:lang w:val="fr-FR"/>
        </w:rPr>
        <w:t xml:space="preserve">PREMIÈRE ÉTAPE - VOUS RECEVEZ VOTRE INVITATION À VOUS CONNECTER ET ACCÉDEZ </w:t>
      </w:r>
      <w:r w:rsidRPr="00786A9F">
        <w:rPr>
          <w:rFonts w:ascii="MinionPro-Regular" w:hAnsi="MinionPro-Regular" w:cs="MinionPro-Regular"/>
          <w:b/>
          <w:bCs/>
          <w:color w:val="004F51" w:themeColor="accent6"/>
          <w:lang w:val="fr-FR"/>
        </w:rPr>
        <w:t>À L’ÉVALUATION</w:t>
      </w:r>
    </w:p>
    <w:p w14:paraId="6D8CAA66" w14:textId="5CB58779" w:rsidR="00C03610" w:rsidRDefault="00C03610" w:rsidP="006B43CF">
      <w:pPr>
        <w:rPr>
          <w:lang w:val="fr-FR"/>
        </w:rPr>
      </w:pPr>
    </w:p>
    <w:p w14:paraId="3B1B212C" w14:textId="23CB4940" w:rsidR="0080079F" w:rsidRDefault="0080079F" w:rsidP="0080079F">
      <w:pPr>
        <w:jc w:val="both"/>
        <w:rPr>
          <w:rFonts w:ascii="MinionPro-Regular" w:hAnsi="MinionPro-Regular" w:cs="MinionPro-Regular"/>
          <w:color w:val="000000"/>
          <w:lang w:val="fr-FR"/>
        </w:rPr>
      </w:pPr>
      <w:r w:rsidRPr="0080079F">
        <w:rPr>
          <w:rFonts w:ascii="MinionPro-Regular" w:hAnsi="MinionPro-Regular" w:cs="MinionPro-Regular"/>
          <w:color w:val="000000"/>
          <w:lang w:val="fr-FR"/>
        </w:rPr>
        <w:t xml:space="preserve">Le </w:t>
      </w:r>
      <w:r w:rsidRPr="0080079F">
        <w:rPr>
          <w:rFonts w:ascii="MinionPro-Regular" w:hAnsi="MinionPro-Regular" w:cs="MinionPro-Regular"/>
          <w:color w:val="FF0000"/>
          <w:lang w:val="fr-FR"/>
        </w:rPr>
        <w:t>[ENTREZ LA DATE</w:t>
      </w:r>
      <w:r w:rsidRPr="0080079F">
        <w:rPr>
          <w:rFonts w:ascii="MinionPro-Regular" w:hAnsi="MinionPro-Regular" w:cs="MinionPro-Regular"/>
          <w:color w:val="000000"/>
          <w:lang w:val="fr-FR"/>
        </w:rPr>
        <w:t xml:space="preserve">], vous recevrez un </w:t>
      </w:r>
      <w:r>
        <w:rPr>
          <w:rFonts w:ascii="MinionPro-Regular" w:hAnsi="MinionPro-Regular" w:cs="MinionPro-Regular"/>
          <w:color w:val="000000"/>
          <w:lang w:val="fr-FR"/>
        </w:rPr>
        <w:t>e-mail</w:t>
      </w:r>
      <w:r w:rsidRPr="0080079F">
        <w:rPr>
          <w:rFonts w:ascii="MinionPro-Regular" w:hAnsi="MinionPro-Regular" w:cs="MinionPro-Regular"/>
          <w:color w:val="000000"/>
          <w:lang w:val="fr-FR"/>
        </w:rPr>
        <w:t xml:space="preserve"> vous demandant de vous connecter à la plateforme du Leadership Circle et de créer un mot de passe pour accéder au site. L'e-mail provient de </w:t>
      </w:r>
      <w:hyperlink r:id="rId6" w:history="1">
        <w:r w:rsidRPr="0080079F">
          <w:rPr>
            <w:rStyle w:val="Hipervnculo"/>
            <w:rFonts w:ascii="MinionPro-Regular" w:hAnsi="MinionPro-Regular" w:cs="MinionPro-Regular"/>
            <w:lang w:val="fr-FR"/>
          </w:rPr>
          <w:t>notifications@theleadershipcircle.com</w:t>
        </w:r>
      </w:hyperlink>
      <w:r w:rsidRPr="0080079F">
        <w:rPr>
          <w:rFonts w:ascii="MinionPro-Regular" w:hAnsi="MinionPro-Regular" w:cs="MinionPro-Regular"/>
          <w:color w:val="000000"/>
          <w:lang w:val="fr-FR"/>
        </w:rPr>
        <w:t>, avec pour objet : "Bienvenue au Leadership</w:t>
      </w:r>
      <w:r>
        <w:rPr>
          <w:rFonts w:ascii="MinionPro-Regular" w:hAnsi="MinionPro-Regular" w:cs="MinionPro-Regular"/>
          <w:color w:val="000000"/>
          <w:lang w:val="fr-FR"/>
        </w:rPr>
        <w:t xml:space="preserve"> Circle</w:t>
      </w:r>
      <w:r w:rsidRPr="0080079F">
        <w:rPr>
          <w:rFonts w:ascii="MinionPro-Regular" w:hAnsi="MinionPro-Regular" w:cs="MinionPro-Regular"/>
          <w:color w:val="000000"/>
          <w:lang w:val="fr-FR"/>
        </w:rPr>
        <w:t>".  Si l</w:t>
      </w:r>
      <w:r>
        <w:rPr>
          <w:rFonts w:ascii="MinionPro-Regular" w:hAnsi="MinionPro-Regular" w:cs="MinionPro-Regular"/>
          <w:color w:val="000000"/>
          <w:lang w:val="fr-FR"/>
        </w:rPr>
        <w:t xml:space="preserve">’e-mail </w:t>
      </w:r>
      <w:r w:rsidRPr="0080079F">
        <w:rPr>
          <w:rFonts w:ascii="MinionPro-Regular" w:hAnsi="MinionPro-Regular" w:cs="MinionPro-Regular"/>
          <w:color w:val="000000"/>
          <w:lang w:val="fr-FR"/>
        </w:rPr>
        <w:t xml:space="preserve">n'apparaît PAS dans votre boîte de réception, veuillez vérifier votre dossier </w:t>
      </w:r>
      <w:r>
        <w:rPr>
          <w:rFonts w:ascii="MinionPro-Regular" w:hAnsi="MinionPro-Regular" w:cs="MinionPro-Regular"/>
          <w:color w:val="000000"/>
          <w:lang w:val="fr-FR"/>
        </w:rPr>
        <w:t>« e-mails indésirables »</w:t>
      </w:r>
      <w:r w:rsidRPr="0080079F">
        <w:rPr>
          <w:rFonts w:ascii="MinionPro-Regular" w:hAnsi="MinionPro-Regular" w:cs="MinionPro-Regular"/>
          <w:color w:val="000000"/>
          <w:lang w:val="fr-FR"/>
        </w:rPr>
        <w:t xml:space="preserve">.  </w:t>
      </w:r>
    </w:p>
    <w:p w14:paraId="48C5E77A" w14:textId="6B4E1B3E" w:rsidR="00786A9F" w:rsidRDefault="00786A9F" w:rsidP="0080079F">
      <w:pPr>
        <w:jc w:val="both"/>
        <w:rPr>
          <w:rFonts w:ascii="MinionPro-Regular" w:hAnsi="MinionPro-Regular" w:cs="MinionPro-Regular"/>
          <w:color w:val="000000"/>
          <w:lang w:val="fr-FR"/>
        </w:rPr>
      </w:pPr>
    </w:p>
    <w:p w14:paraId="2E781741" w14:textId="35BB240A" w:rsidR="00786A9F" w:rsidRDefault="00786A9F" w:rsidP="0080079F">
      <w:pPr>
        <w:jc w:val="both"/>
        <w:rPr>
          <w:rFonts w:ascii="MinionPro-Regular" w:hAnsi="MinionPro-Regular" w:cs="MinionPro-Regular"/>
          <w:color w:val="000000"/>
          <w:lang w:val="fr-FR"/>
        </w:rPr>
      </w:pPr>
      <w:r w:rsidRPr="00786A9F">
        <w:rPr>
          <w:rFonts w:ascii="MinionPro-Regular" w:hAnsi="MinionPro-Regular" w:cs="MinionPro-Regular"/>
          <w:color w:val="000000"/>
          <w:lang w:val="fr-FR"/>
        </w:rPr>
        <w:t>Commencez par cliquer sur le lien contenu dans l'e-mail. Si vous êtes un</w:t>
      </w:r>
      <w:r>
        <w:rPr>
          <w:rFonts w:ascii="MinionPro-Regular" w:hAnsi="MinionPro-Regular" w:cs="MinionPro-Regular"/>
          <w:color w:val="000000"/>
          <w:lang w:val="fr-FR"/>
        </w:rPr>
        <w:t>(e)</w:t>
      </w:r>
      <w:r w:rsidRPr="00786A9F">
        <w:rPr>
          <w:rFonts w:ascii="MinionPro-Regular" w:hAnsi="MinionPro-Regular" w:cs="MinionPro-Regular"/>
          <w:color w:val="000000"/>
          <w:lang w:val="fr-FR"/>
        </w:rPr>
        <w:t xml:space="preserve"> nouvel</w:t>
      </w:r>
      <w:r>
        <w:rPr>
          <w:rFonts w:ascii="MinionPro-Regular" w:hAnsi="MinionPro-Regular" w:cs="MinionPro-Regular"/>
          <w:color w:val="000000"/>
          <w:lang w:val="fr-FR"/>
        </w:rPr>
        <w:t>(le)</w:t>
      </w:r>
      <w:r w:rsidRPr="00786A9F">
        <w:rPr>
          <w:rFonts w:ascii="MinionPro-Regular" w:hAnsi="MinionPro-Regular" w:cs="MinionPro-Regular"/>
          <w:color w:val="000000"/>
          <w:lang w:val="fr-FR"/>
        </w:rPr>
        <w:t xml:space="preserve"> utilisateur</w:t>
      </w:r>
      <w:r>
        <w:rPr>
          <w:rFonts w:ascii="MinionPro-Regular" w:hAnsi="MinionPro-Regular" w:cs="MinionPro-Regular"/>
          <w:color w:val="000000"/>
          <w:lang w:val="fr-FR"/>
        </w:rPr>
        <w:t>(</w:t>
      </w:r>
      <w:proofErr w:type="spellStart"/>
      <w:r>
        <w:rPr>
          <w:rFonts w:ascii="MinionPro-Regular" w:hAnsi="MinionPro-Regular" w:cs="MinionPro-Regular"/>
          <w:color w:val="000000"/>
          <w:lang w:val="fr-FR"/>
        </w:rPr>
        <w:t>rice</w:t>
      </w:r>
      <w:proofErr w:type="spellEnd"/>
      <w:r>
        <w:rPr>
          <w:rFonts w:ascii="MinionPro-Regular" w:hAnsi="MinionPro-Regular" w:cs="MinionPro-Regular"/>
          <w:color w:val="000000"/>
          <w:lang w:val="fr-FR"/>
        </w:rPr>
        <w:t>)</w:t>
      </w:r>
      <w:r w:rsidRPr="00786A9F">
        <w:rPr>
          <w:rFonts w:ascii="MinionPro-Regular" w:hAnsi="MinionPro-Regular" w:cs="MinionPro-Regular"/>
          <w:color w:val="000000"/>
          <w:lang w:val="fr-FR"/>
        </w:rPr>
        <w:t xml:space="preserve"> (vous n'êtes jamais entré</w:t>
      </w:r>
      <w:r>
        <w:rPr>
          <w:rFonts w:ascii="MinionPro-Regular" w:hAnsi="MinionPro-Regular" w:cs="MinionPro-Regular"/>
          <w:color w:val="000000"/>
          <w:lang w:val="fr-FR"/>
        </w:rPr>
        <w:t>(e)</w:t>
      </w:r>
      <w:r w:rsidRPr="00786A9F">
        <w:rPr>
          <w:rFonts w:ascii="MinionPro-Regular" w:hAnsi="MinionPro-Regular" w:cs="MinionPro-Regular"/>
          <w:color w:val="000000"/>
          <w:lang w:val="fr-FR"/>
        </w:rPr>
        <w:t xml:space="preserve"> dans notre système auparavant), il vous sera demandé d'activer votre compte en créant un mot de passe. </w:t>
      </w:r>
      <w:r>
        <w:rPr>
          <w:rFonts w:ascii="MinionPro-Regular" w:hAnsi="MinionPro-Regular" w:cs="MinionPro-Regular"/>
          <w:color w:val="000000"/>
          <w:lang w:val="fr-FR"/>
        </w:rPr>
        <w:t>Les</w:t>
      </w:r>
      <w:r w:rsidRPr="00786A9F">
        <w:rPr>
          <w:rFonts w:ascii="MinionPro-Regular" w:hAnsi="MinionPro-Regular" w:cs="MinionPro-Regular"/>
          <w:color w:val="000000"/>
          <w:lang w:val="fr-FR"/>
        </w:rPr>
        <w:t xml:space="preserve"> nouveaux</w:t>
      </w:r>
      <w:r>
        <w:rPr>
          <w:rFonts w:ascii="MinionPro-Regular" w:hAnsi="MinionPro-Regular" w:cs="MinionPro-Regular"/>
          <w:color w:val="000000"/>
          <w:lang w:val="fr-FR"/>
        </w:rPr>
        <w:t>(elles)</w:t>
      </w:r>
      <w:r w:rsidRPr="00786A9F">
        <w:rPr>
          <w:rFonts w:ascii="MinionPro-Regular" w:hAnsi="MinionPro-Regular" w:cs="MinionPro-Regular"/>
          <w:color w:val="000000"/>
          <w:lang w:val="fr-FR"/>
        </w:rPr>
        <w:t xml:space="preserve"> utilisateurs</w:t>
      </w:r>
      <w:r>
        <w:rPr>
          <w:rFonts w:ascii="MinionPro-Regular" w:hAnsi="MinionPro-Regular" w:cs="MinionPro-Regular"/>
          <w:color w:val="000000"/>
          <w:lang w:val="fr-FR"/>
        </w:rPr>
        <w:t>(</w:t>
      </w:r>
      <w:proofErr w:type="spellStart"/>
      <w:r>
        <w:rPr>
          <w:rFonts w:ascii="MinionPro-Regular" w:hAnsi="MinionPro-Regular" w:cs="MinionPro-Regular"/>
          <w:color w:val="000000"/>
          <w:lang w:val="fr-FR"/>
        </w:rPr>
        <w:t>trices</w:t>
      </w:r>
      <w:proofErr w:type="spellEnd"/>
      <w:r>
        <w:rPr>
          <w:rFonts w:ascii="MinionPro-Regular" w:hAnsi="MinionPro-Regular" w:cs="MinionPro-Regular"/>
          <w:color w:val="000000"/>
          <w:lang w:val="fr-FR"/>
        </w:rPr>
        <w:t>)</w:t>
      </w:r>
      <w:r w:rsidRPr="00786A9F">
        <w:rPr>
          <w:rFonts w:ascii="MinionPro-Regular" w:hAnsi="MinionPro-Regular" w:cs="MinionPro-Regular"/>
          <w:color w:val="000000"/>
          <w:lang w:val="fr-FR"/>
        </w:rPr>
        <w:t xml:space="preserve"> seront invité</w:t>
      </w:r>
      <w:r>
        <w:rPr>
          <w:rFonts w:ascii="MinionPro-Regular" w:hAnsi="MinionPro-Regular" w:cs="MinionPro-Regular"/>
          <w:color w:val="000000"/>
          <w:lang w:val="fr-FR"/>
        </w:rPr>
        <w:t>(e)</w:t>
      </w:r>
      <w:r w:rsidRPr="00786A9F">
        <w:rPr>
          <w:rFonts w:ascii="MinionPro-Regular" w:hAnsi="MinionPro-Regular" w:cs="MinionPro-Regular"/>
          <w:color w:val="000000"/>
          <w:lang w:val="fr-FR"/>
        </w:rPr>
        <w:t>s à répondre à quelques questions d'ordre démographique. Ces questions sont utilisées UNIQUEMENT pour les recherches de L</w:t>
      </w:r>
      <w:r>
        <w:rPr>
          <w:rFonts w:ascii="MinionPro-Regular" w:hAnsi="MinionPro-Regular" w:cs="MinionPro-Regular"/>
          <w:color w:val="000000"/>
          <w:lang w:val="fr-FR"/>
        </w:rPr>
        <w:t xml:space="preserve">eadership </w:t>
      </w:r>
      <w:r w:rsidRPr="00786A9F">
        <w:rPr>
          <w:rFonts w:ascii="MinionPro-Regular" w:hAnsi="MinionPro-Regular" w:cs="MinionPro-Regular"/>
          <w:color w:val="000000"/>
          <w:lang w:val="fr-FR"/>
        </w:rPr>
        <w:t>C</w:t>
      </w:r>
      <w:r>
        <w:rPr>
          <w:rFonts w:ascii="MinionPro-Regular" w:hAnsi="MinionPro-Regular" w:cs="MinionPro-Regular"/>
          <w:color w:val="000000"/>
          <w:lang w:val="fr-FR"/>
        </w:rPr>
        <w:t>ircle</w:t>
      </w:r>
      <w:r w:rsidRPr="00786A9F">
        <w:rPr>
          <w:rFonts w:ascii="MinionPro-Regular" w:hAnsi="MinionPro-Regular" w:cs="MinionPro-Regular"/>
          <w:color w:val="000000"/>
          <w:lang w:val="fr-FR"/>
        </w:rPr>
        <w:t xml:space="preserve"> et </w:t>
      </w:r>
      <w:r>
        <w:rPr>
          <w:rFonts w:ascii="MinionPro-Regular" w:hAnsi="MinionPro-Regular" w:cs="MinionPro-Regular"/>
          <w:color w:val="000000"/>
          <w:lang w:val="fr-FR"/>
        </w:rPr>
        <w:t>les</w:t>
      </w:r>
      <w:r w:rsidRPr="00786A9F">
        <w:rPr>
          <w:rFonts w:ascii="MinionPro-Regular" w:hAnsi="MinionPro-Regular" w:cs="MinionPro-Regular"/>
          <w:color w:val="000000"/>
          <w:lang w:val="fr-FR"/>
        </w:rPr>
        <w:t xml:space="preserve"> </w:t>
      </w:r>
      <w:r>
        <w:rPr>
          <w:rFonts w:ascii="MinionPro-Regular" w:hAnsi="MinionPro-Regular" w:cs="MinionPro-Regular"/>
          <w:color w:val="000000"/>
          <w:lang w:val="fr-FR"/>
        </w:rPr>
        <w:t>données</w:t>
      </w:r>
      <w:r w:rsidRPr="00786A9F">
        <w:rPr>
          <w:rFonts w:ascii="MinionPro-Regular" w:hAnsi="MinionPro-Regular" w:cs="MinionPro-Regular"/>
          <w:color w:val="000000"/>
          <w:lang w:val="fr-FR"/>
        </w:rPr>
        <w:t xml:space="preserve"> ne sont jamais partagées. Il existe une option "</w:t>
      </w:r>
      <w:r>
        <w:rPr>
          <w:rFonts w:ascii="MinionPro-Regular" w:hAnsi="MinionPro-Regular" w:cs="MinionPro-Regular"/>
          <w:color w:val="000000"/>
          <w:lang w:val="fr-FR"/>
        </w:rPr>
        <w:t>préfère</w:t>
      </w:r>
      <w:r w:rsidRPr="00786A9F">
        <w:rPr>
          <w:rFonts w:ascii="MinionPro-Regular" w:hAnsi="MinionPro-Regular" w:cs="MinionPro-Regular"/>
          <w:color w:val="000000"/>
          <w:lang w:val="fr-FR"/>
        </w:rPr>
        <w:t xml:space="preserve"> ne pas répondre" pour chaque question. Si vous commencez à taper le mot "</w:t>
      </w:r>
      <w:r w:rsidRPr="00786A9F">
        <w:rPr>
          <w:rFonts w:ascii="MinionPro-Regular" w:hAnsi="MinionPro-Regular" w:cs="MinionPro-Regular"/>
          <w:color w:val="000000"/>
          <w:lang w:val="fr-FR"/>
        </w:rPr>
        <w:t>préfère</w:t>
      </w:r>
      <w:r w:rsidRPr="00786A9F">
        <w:rPr>
          <w:rFonts w:ascii="MinionPro-Regular" w:hAnsi="MinionPro-Regular" w:cs="MinionPro-Regular"/>
          <w:color w:val="000000"/>
          <w:lang w:val="fr-FR"/>
        </w:rPr>
        <w:t>", l'option apparaîtra pour que vous puissiez la sélectionner.</w:t>
      </w:r>
    </w:p>
    <w:p w14:paraId="5EB4CC93" w14:textId="1328E675" w:rsidR="005370D0" w:rsidRDefault="005370D0" w:rsidP="0080079F">
      <w:pPr>
        <w:jc w:val="both"/>
        <w:rPr>
          <w:rFonts w:ascii="MinionPro-Regular" w:hAnsi="MinionPro-Regular" w:cs="MinionPro-Regular"/>
          <w:color w:val="000000"/>
          <w:lang w:val="fr-FR"/>
        </w:rPr>
      </w:pPr>
    </w:p>
    <w:p w14:paraId="318A9CEA" w14:textId="3E54FCC8" w:rsidR="005370D0" w:rsidRDefault="005370D0" w:rsidP="00C72BC2">
      <w:pPr>
        <w:jc w:val="center"/>
        <w:rPr>
          <w:rFonts w:ascii="MinionPro-Regular" w:hAnsi="MinionPro-Regular" w:cs="MinionPro-Regular"/>
          <w:color w:val="000000"/>
          <w:lang w:val="fr-FR"/>
        </w:rPr>
      </w:pPr>
      <w:r>
        <w:rPr>
          <w:rFonts w:ascii="Tahoma" w:hAnsi="Tahoma" w:cs="Tahoma"/>
          <w:noProof/>
          <w:color w:val="222222"/>
          <w:lang w:val="en-CA"/>
        </w:rPr>
        <mc:AlternateContent>
          <mc:Choice Requires="wps">
            <w:drawing>
              <wp:anchor distT="0" distB="0" distL="114300" distR="114300" simplePos="0" relativeHeight="251659264" behindDoc="0" locked="0" layoutInCell="1" allowOverlap="1" wp14:anchorId="2DD8A378" wp14:editId="6740811B">
                <wp:simplePos x="0" y="0"/>
                <wp:positionH relativeFrom="column">
                  <wp:posOffset>643043</wp:posOffset>
                </wp:positionH>
                <wp:positionV relativeFrom="paragraph">
                  <wp:posOffset>869950</wp:posOffset>
                </wp:positionV>
                <wp:extent cx="971550" cy="866775"/>
                <wp:effectExtent l="19050" t="19050" r="57150" b="47625"/>
                <wp:wrapNone/>
                <wp:docPr id="12" name="Straight Arrow Connector 3"/>
                <wp:cNvGraphicFramePr/>
                <a:graphic xmlns:a="http://schemas.openxmlformats.org/drawingml/2006/main">
                  <a:graphicData uri="http://schemas.microsoft.com/office/word/2010/wordprocessingShape">
                    <wps:wsp>
                      <wps:cNvCnPr/>
                      <wps:spPr>
                        <a:xfrm>
                          <a:off x="0" y="0"/>
                          <a:ext cx="971550" cy="866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1083F4" id="_x0000_t32" coordsize="21600,21600" o:spt="32" o:oned="t" path="m,l21600,21600e" filled="f">
                <v:path arrowok="t" fillok="f" o:connecttype="none"/>
                <o:lock v:ext="edit" shapetype="t"/>
              </v:shapetype>
              <v:shape id="Straight Arrow Connector 3" o:spid="_x0000_s1026" type="#_x0000_t32" style="position:absolute;margin-left:50.65pt;margin-top:68.5pt;width:7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" strokecolor="red" strokeweight="3pt">
                <v:stroke endarrow="block" joinstyle="miter"/>
              </v:shape>
            </w:pict>
          </mc:Fallback>
        </mc:AlternateContent>
      </w:r>
      <w:r>
        <w:rPr>
          <w:rFonts w:ascii="MinionPro-Regular" w:hAnsi="MinionPro-Regular" w:cs="MinionPro-Regular"/>
          <w:noProof/>
          <w:color w:val="000000"/>
          <w:lang w:val="fr-FR"/>
        </w:rPr>
        <w:drawing>
          <wp:inline distT="0" distB="0" distL="0" distR="0" wp14:anchorId="2712EA00" wp14:editId="5EB8DE60">
            <wp:extent cx="3350797" cy="3127163"/>
            <wp:effectExtent l="0" t="0" r="2540" b="0"/>
            <wp:docPr id="11" name="Imagen 1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361839" cy="3137468"/>
                    </a:xfrm>
                    <a:prstGeom prst="rect">
                      <a:avLst/>
                    </a:prstGeom>
                  </pic:spPr>
                </pic:pic>
              </a:graphicData>
            </a:graphic>
          </wp:inline>
        </w:drawing>
      </w:r>
    </w:p>
    <w:p w14:paraId="643D1579" w14:textId="77777777" w:rsidR="00C72BC2" w:rsidRDefault="00C72BC2" w:rsidP="0080079F">
      <w:pPr>
        <w:jc w:val="both"/>
        <w:rPr>
          <w:rFonts w:ascii="MinionPro-Regular" w:hAnsi="MinionPro-Regular" w:cs="MinionPro-Regular"/>
          <w:color w:val="000000"/>
          <w:lang w:val="fr-FR"/>
        </w:rPr>
      </w:pPr>
    </w:p>
    <w:p w14:paraId="09B987A1" w14:textId="77777777" w:rsidR="00C72BC2" w:rsidRDefault="00C72BC2">
      <w:pPr>
        <w:rPr>
          <w:rFonts w:ascii="MinionPro-Regular" w:hAnsi="MinionPro-Regular" w:cs="MinionPro-Regular"/>
          <w:color w:val="000000"/>
          <w:lang w:val="fr-FR"/>
        </w:rPr>
      </w:pPr>
      <w:r>
        <w:rPr>
          <w:rFonts w:ascii="MinionPro-Regular" w:hAnsi="MinionPro-Regular" w:cs="MinionPro-Regular"/>
          <w:color w:val="000000"/>
          <w:lang w:val="fr-FR"/>
        </w:rPr>
        <w:br w:type="page"/>
      </w:r>
    </w:p>
    <w:p w14:paraId="32BFE924" w14:textId="10FC1601" w:rsidR="005370D0" w:rsidRDefault="00C72BC2" w:rsidP="0080079F">
      <w:pPr>
        <w:jc w:val="both"/>
        <w:rPr>
          <w:rFonts w:ascii="MinionPro-Regular" w:hAnsi="MinionPro-Regular" w:cs="MinionPro-Regular"/>
          <w:color w:val="000000"/>
          <w:lang w:val="fr-FR"/>
        </w:rPr>
      </w:pPr>
      <w:r w:rsidRPr="00C72BC2">
        <w:rPr>
          <w:rFonts w:ascii="MinionPro-Regular" w:hAnsi="MinionPro-Regular" w:cs="MinionPro-Regular"/>
          <w:color w:val="000000"/>
          <w:lang w:val="fr-FR"/>
        </w:rPr>
        <w:lastRenderedPageBreak/>
        <w:t xml:space="preserve">Après avoir cliqué sur le lien </w:t>
      </w:r>
      <w:r>
        <w:rPr>
          <w:rFonts w:ascii="MinionPro-Regular" w:hAnsi="MinionPro-Regular" w:cs="MinionPro-Regular"/>
          <w:color w:val="000000"/>
          <w:lang w:val="fr-FR"/>
        </w:rPr>
        <w:t>reçu par e-mail</w:t>
      </w:r>
      <w:r w:rsidRPr="00C72BC2">
        <w:rPr>
          <w:rFonts w:ascii="MinionPro-Regular" w:hAnsi="MinionPro-Regular" w:cs="MinionPro-Regular"/>
          <w:color w:val="000000"/>
          <w:lang w:val="fr-FR"/>
        </w:rPr>
        <w:t xml:space="preserve">, si vous </w:t>
      </w:r>
      <w:r>
        <w:rPr>
          <w:rFonts w:ascii="MinionPro-Regular" w:hAnsi="MinionPro-Regular" w:cs="MinionPro-Regular"/>
          <w:color w:val="000000"/>
          <w:lang w:val="fr-FR"/>
        </w:rPr>
        <w:t xml:space="preserve">êtes </w:t>
      </w:r>
      <w:r w:rsidRPr="00C72BC2">
        <w:rPr>
          <w:rFonts w:ascii="MinionPro-Regular" w:hAnsi="MinionPro-Regular" w:cs="MinionPro-Regular"/>
          <w:color w:val="000000"/>
          <w:lang w:val="fr-FR"/>
        </w:rPr>
        <w:t xml:space="preserve">déjà </w:t>
      </w:r>
      <w:r>
        <w:rPr>
          <w:rFonts w:ascii="MinionPro-Regular" w:hAnsi="MinionPro-Regular" w:cs="MinionPro-Regular"/>
          <w:color w:val="000000"/>
          <w:lang w:val="fr-FR"/>
        </w:rPr>
        <w:t>entré</w:t>
      </w:r>
      <w:r w:rsidRPr="00C72BC2">
        <w:rPr>
          <w:rFonts w:ascii="MinionPro-Regular" w:hAnsi="MinionPro-Regular" w:cs="MinionPro-Regular"/>
          <w:color w:val="000000"/>
          <w:lang w:val="fr-FR"/>
        </w:rPr>
        <w:t xml:space="preserve"> </w:t>
      </w:r>
      <w:r>
        <w:rPr>
          <w:rFonts w:ascii="MinionPro-Regular" w:hAnsi="MinionPro-Regular" w:cs="MinionPro-Regular"/>
          <w:color w:val="000000"/>
          <w:lang w:val="fr-FR"/>
        </w:rPr>
        <w:t xml:space="preserve">auparavant </w:t>
      </w:r>
      <w:r w:rsidRPr="00C72BC2">
        <w:rPr>
          <w:rFonts w:ascii="MinionPro-Regular" w:hAnsi="MinionPro-Regular" w:cs="MinionPro-Regular"/>
          <w:color w:val="000000"/>
          <w:lang w:val="fr-FR"/>
        </w:rPr>
        <w:t>dans notre système en tant qu'utilisateur et que vous vous souvenez de votre mot de passe, il vous suffit d'ajouter votre adresse électronique et votre mot de passe pour vous connecter. Si vous ne vous souvenez pas de votre mot de passe, cliquez sur le lien "</w:t>
      </w:r>
      <w:r>
        <w:rPr>
          <w:rFonts w:ascii="MinionPro-Regular" w:hAnsi="MinionPro-Regular" w:cs="MinionPro-Regular"/>
          <w:color w:val="000000"/>
          <w:lang w:val="fr-FR"/>
        </w:rPr>
        <w:t>Mot de passe oublié ?</w:t>
      </w:r>
      <w:r w:rsidRPr="00C72BC2">
        <w:rPr>
          <w:rFonts w:ascii="MinionPro-Regular" w:hAnsi="MinionPro-Regular" w:cs="MinionPro-Regular"/>
          <w:color w:val="000000"/>
          <w:lang w:val="fr-FR"/>
        </w:rPr>
        <w:t xml:space="preserve">" pour créer un nouveau mot de passe et vous connecter à </w:t>
      </w:r>
      <w:r>
        <w:rPr>
          <w:rFonts w:ascii="MinionPro-Regular" w:hAnsi="MinionPro-Regular" w:cs="MinionPro-Regular"/>
          <w:color w:val="000000"/>
          <w:lang w:val="fr-FR"/>
        </w:rPr>
        <w:t>l’évaluation</w:t>
      </w:r>
      <w:r w:rsidRPr="00C72BC2">
        <w:rPr>
          <w:rFonts w:ascii="MinionPro-Regular" w:hAnsi="MinionPro-Regular" w:cs="MinionPro-Regular"/>
          <w:color w:val="000000"/>
          <w:lang w:val="fr-FR"/>
        </w:rPr>
        <w:t>.</w:t>
      </w:r>
    </w:p>
    <w:p w14:paraId="39515FDD" w14:textId="657EED3F" w:rsidR="005370D0" w:rsidRDefault="005370D0" w:rsidP="0080079F">
      <w:pPr>
        <w:jc w:val="both"/>
        <w:rPr>
          <w:rFonts w:ascii="MinionPro-Regular" w:hAnsi="MinionPro-Regular" w:cs="MinionPro-Regular"/>
          <w:color w:val="000000"/>
          <w:lang w:val="fr-FR"/>
        </w:rPr>
      </w:pPr>
    </w:p>
    <w:p w14:paraId="423F506F" w14:textId="4A4EC627" w:rsidR="005370D0" w:rsidRDefault="00C72BC2" w:rsidP="00C72BC2">
      <w:pPr>
        <w:jc w:val="center"/>
        <w:rPr>
          <w:rFonts w:ascii="MinionPro-Regular" w:hAnsi="MinionPro-Regular" w:cs="MinionPro-Regular"/>
          <w:color w:val="000000"/>
          <w:lang w:val="fr-FR"/>
        </w:rPr>
      </w:pPr>
      <w:r w:rsidRPr="000702B7">
        <w:rPr>
          <w:rFonts w:ascii="Tahoma" w:eastAsiaTheme="minorHAnsi" w:hAnsi="Tahoma" w:cs="Tahoma"/>
          <w:noProof/>
        </w:rPr>
        <mc:AlternateContent>
          <mc:Choice Requires="wps">
            <w:drawing>
              <wp:anchor distT="0" distB="0" distL="114300" distR="114300" simplePos="0" relativeHeight="251661312" behindDoc="0" locked="0" layoutInCell="1" allowOverlap="1" wp14:anchorId="1EDEA94A" wp14:editId="67BACC7B">
                <wp:simplePos x="0" y="0"/>
                <wp:positionH relativeFrom="column">
                  <wp:posOffset>1100667</wp:posOffset>
                </wp:positionH>
                <wp:positionV relativeFrom="paragraph">
                  <wp:posOffset>2544868</wp:posOffset>
                </wp:positionV>
                <wp:extent cx="1143000" cy="504825"/>
                <wp:effectExtent l="19050" t="57150" r="0" b="28575"/>
                <wp:wrapNone/>
                <wp:docPr id="14" name="Straight Arrow Connector 14"/>
                <wp:cNvGraphicFramePr/>
                <a:graphic xmlns:a="http://schemas.openxmlformats.org/drawingml/2006/main">
                  <a:graphicData uri="http://schemas.microsoft.com/office/word/2010/wordprocessingShape">
                    <wps:wsp>
                      <wps:cNvCnPr/>
                      <wps:spPr>
                        <a:xfrm flipV="1">
                          <a:off x="0" y="0"/>
                          <a:ext cx="1143000" cy="5048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E3F40" id="Straight Arrow Connector 14" o:spid="_x0000_s1026" type="#_x0000_t32" style="position:absolute;margin-left:86.65pt;margin-top:200.4pt;width:90pt;height:3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" strokecolor="red" strokeweight="3pt">
                <v:stroke endarrow="block" joinstyle="miter"/>
              </v:shape>
            </w:pict>
          </mc:Fallback>
        </mc:AlternateContent>
      </w:r>
      <w:r w:rsidR="005370D0">
        <w:rPr>
          <w:rFonts w:ascii="MinionPro-Regular" w:hAnsi="MinionPro-Regular" w:cs="MinionPro-Regular"/>
          <w:noProof/>
          <w:color w:val="000000"/>
          <w:lang w:val="fr-FR"/>
        </w:rPr>
        <w:drawing>
          <wp:inline distT="0" distB="0" distL="0" distR="0" wp14:anchorId="51AD110E" wp14:editId="0759F873">
            <wp:extent cx="3960254" cy="3429000"/>
            <wp:effectExtent l="0" t="0" r="2540" b="0"/>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975775" cy="3442439"/>
                    </a:xfrm>
                    <a:prstGeom prst="rect">
                      <a:avLst/>
                    </a:prstGeom>
                  </pic:spPr>
                </pic:pic>
              </a:graphicData>
            </a:graphic>
          </wp:inline>
        </w:drawing>
      </w:r>
    </w:p>
    <w:p w14:paraId="4B14985D" w14:textId="70260B96" w:rsidR="005E3AE0" w:rsidRDefault="005E3AE0" w:rsidP="00C72BC2">
      <w:pPr>
        <w:jc w:val="center"/>
        <w:rPr>
          <w:rFonts w:ascii="MinionPro-Regular" w:hAnsi="MinionPro-Regular" w:cs="MinionPro-Regular"/>
          <w:color w:val="000000"/>
          <w:lang w:val="fr-FR"/>
        </w:rPr>
      </w:pPr>
    </w:p>
    <w:p w14:paraId="7E977798" w14:textId="13D3F709" w:rsidR="005E3AE0" w:rsidRDefault="005E3AE0" w:rsidP="00C72BC2">
      <w:pPr>
        <w:jc w:val="center"/>
        <w:rPr>
          <w:rFonts w:ascii="MinionPro-Regular" w:hAnsi="MinionPro-Regular" w:cs="MinionPro-Regular"/>
          <w:color w:val="000000"/>
          <w:lang w:val="fr-FR"/>
        </w:rPr>
      </w:pPr>
    </w:p>
    <w:p w14:paraId="05BAA095" w14:textId="7FAC0A24" w:rsidR="005E3AE0" w:rsidRPr="0036023C" w:rsidRDefault="005E3AE0" w:rsidP="0036023C">
      <w:pPr>
        <w:jc w:val="both"/>
        <w:rPr>
          <w:rFonts w:ascii="MinionPro-Regular" w:hAnsi="MinionPro-Regular" w:cs="MinionPro-Regular"/>
          <w:b/>
          <w:bCs/>
          <w:color w:val="004F51" w:themeColor="accent6"/>
          <w:lang w:val="fr-FR"/>
        </w:rPr>
      </w:pPr>
      <w:r w:rsidRPr="005E3AE0">
        <w:rPr>
          <w:rFonts w:ascii="MinionPro-Regular" w:hAnsi="MinionPro-Regular" w:cs="MinionPro-Regular"/>
          <w:b/>
          <w:bCs/>
          <w:color w:val="004F51" w:themeColor="accent6"/>
          <w:lang w:val="fr-FR"/>
        </w:rPr>
        <w:t>DEUXI</w:t>
      </w:r>
      <w:r>
        <w:rPr>
          <w:rFonts w:ascii="MinionPro-Regular" w:hAnsi="MinionPro-Regular" w:cs="MinionPro-Regular"/>
          <w:b/>
          <w:bCs/>
          <w:color w:val="004F51" w:themeColor="accent6"/>
          <w:lang w:val="fr-FR"/>
        </w:rPr>
        <w:t>È</w:t>
      </w:r>
      <w:r w:rsidRPr="005E3AE0">
        <w:rPr>
          <w:rFonts w:ascii="MinionPro-Regular" w:hAnsi="MinionPro-Regular" w:cs="MinionPro-Regular"/>
          <w:b/>
          <w:bCs/>
          <w:color w:val="004F51" w:themeColor="accent6"/>
          <w:lang w:val="fr-FR"/>
        </w:rPr>
        <w:t xml:space="preserve">ME </w:t>
      </w:r>
      <w:r>
        <w:rPr>
          <w:rFonts w:ascii="MinionPro-Regular" w:hAnsi="MinionPro-Regular" w:cs="MinionPro-Regular"/>
          <w:b/>
          <w:bCs/>
          <w:color w:val="004F51" w:themeColor="accent6"/>
          <w:lang w:val="fr-FR"/>
        </w:rPr>
        <w:t>É</w:t>
      </w:r>
      <w:r w:rsidRPr="005E3AE0">
        <w:rPr>
          <w:rFonts w:ascii="MinionPro-Regular" w:hAnsi="MinionPro-Regular" w:cs="MinionPro-Regular"/>
          <w:b/>
          <w:bCs/>
          <w:color w:val="004F51" w:themeColor="accent6"/>
          <w:lang w:val="fr-FR"/>
        </w:rPr>
        <w:t xml:space="preserve">TAPE </w:t>
      </w:r>
      <w:r>
        <w:rPr>
          <w:rFonts w:ascii="MinionPro-Regular" w:hAnsi="MinionPro-Regular" w:cs="MinionPro-Regular"/>
          <w:b/>
          <w:bCs/>
          <w:color w:val="004F51" w:themeColor="accent6"/>
          <w:lang w:val="fr-FR"/>
        </w:rPr>
        <w:t>–</w:t>
      </w:r>
      <w:r w:rsidRPr="005E3AE0">
        <w:rPr>
          <w:rFonts w:ascii="MinionPro-Regular" w:hAnsi="MinionPro-Regular" w:cs="MinionPro-Regular"/>
          <w:b/>
          <w:bCs/>
          <w:color w:val="004F51" w:themeColor="accent6"/>
          <w:lang w:val="fr-FR"/>
        </w:rPr>
        <w:t xml:space="preserve"> </w:t>
      </w:r>
      <w:r w:rsidR="0036023C">
        <w:rPr>
          <w:rFonts w:ascii="MinionPro-Regular" w:hAnsi="MinionPro-Regular" w:cs="MinionPro-Regular"/>
          <w:b/>
          <w:bCs/>
          <w:color w:val="004F51" w:themeColor="accent6"/>
          <w:lang w:val="fr-FR"/>
        </w:rPr>
        <w:t xml:space="preserve">VOUS </w:t>
      </w:r>
      <w:r w:rsidRPr="005E3AE0">
        <w:rPr>
          <w:rFonts w:ascii="MinionPro-Regular" w:hAnsi="MinionPro-Regular" w:cs="MinionPro-Regular"/>
          <w:b/>
          <w:bCs/>
          <w:color w:val="004F51" w:themeColor="accent6"/>
          <w:lang w:val="fr-FR"/>
        </w:rPr>
        <w:t>IDENTIFIE</w:t>
      </w:r>
      <w:r w:rsidR="0036023C">
        <w:rPr>
          <w:rFonts w:ascii="MinionPro-Regular" w:hAnsi="MinionPro-Regular" w:cs="MinionPro-Regular"/>
          <w:b/>
          <w:bCs/>
          <w:color w:val="004F51" w:themeColor="accent6"/>
          <w:lang w:val="fr-FR"/>
        </w:rPr>
        <w:t xml:space="preserve">Z </w:t>
      </w:r>
      <w:r w:rsidRPr="005E3AE0">
        <w:rPr>
          <w:rFonts w:ascii="MinionPro-Regular" w:hAnsi="MinionPro-Regular" w:cs="MinionPro-Regular"/>
          <w:b/>
          <w:bCs/>
          <w:color w:val="004F51" w:themeColor="accent6"/>
          <w:lang w:val="fr-FR"/>
        </w:rPr>
        <w:t xml:space="preserve">VOS EVALUATEURS, </w:t>
      </w:r>
      <w:r>
        <w:rPr>
          <w:rFonts w:ascii="MinionPro-Regular" w:hAnsi="MinionPro-Regular" w:cs="MinionPro-Regular"/>
          <w:b/>
          <w:bCs/>
          <w:color w:val="004F51" w:themeColor="accent6"/>
          <w:lang w:val="fr-FR"/>
        </w:rPr>
        <w:t xml:space="preserve">LES </w:t>
      </w:r>
      <w:r w:rsidR="0036023C">
        <w:rPr>
          <w:rFonts w:ascii="MinionPro-Regular" w:hAnsi="MinionPro-Regular" w:cs="MinionPro-Regular"/>
          <w:b/>
          <w:bCs/>
          <w:color w:val="004F51" w:themeColor="accent6"/>
          <w:lang w:val="fr-FR"/>
        </w:rPr>
        <w:t>INFORMEZ</w:t>
      </w:r>
      <w:r w:rsidRPr="005E3AE0">
        <w:rPr>
          <w:rFonts w:ascii="MinionPro-Regular" w:hAnsi="MinionPro-Regular" w:cs="MinionPro-Regular"/>
          <w:b/>
          <w:bCs/>
          <w:color w:val="004F51" w:themeColor="accent6"/>
          <w:lang w:val="fr-FR"/>
        </w:rPr>
        <w:t xml:space="preserve"> ET </w:t>
      </w:r>
      <w:r w:rsidR="0036023C">
        <w:rPr>
          <w:rFonts w:ascii="MinionPro-Regular" w:hAnsi="MinionPro-Regular" w:cs="MinionPro-Regular"/>
          <w:b/>
          <w:bCs/>
          <w:color w:val="004F51" w:themeColor="accent6"/>
          <w:lang w:val="fr-FR"/>
        </w:rPr>
        <w:t xml:space="preserve">LES </w:t>
      </w:r>
      <w:r w:rsidR="0036023C" w:rsidRPr="0036023C">
        <w:rPr>
          <w:rFonts w:ascii="MinionPro-Regular" w:hAnsi="MinionPro-Regular" w:cs="MinionPro-Regular"/>
          <w:b/>
          <w:bCs/>
          <w:color w:val="004F51" w:themeColor="accent6"/>
          <w:lang w:val="fr-FR"/>
        </w:rPr>
        <w:t>CONFIGUREZ DANS LE SYSTÉME</w:t>
      </w:r>
    </w:p>
    <w:p w14:paraId="63AF3038" w14:textId="77777777" w:rsidR="005E3AE0" w:rsidRPr="005E3AE0" w:rsidRDefault="005E3AE0" w:rsidP="005E3AE0">
      <w:pPr>
        <w:rPr>
          <w:rFonts w:ascii="MinionPro-Regular" w:hAnsi="MinionPro-Regular" w:cs="MinionPro-Regular"/>
          <w:color w:val="000000"/>
          <w:lang w:val="fr-FR"/>
        </w:rPr>
      </w:pPr>
    </w:p>
    <w:p w14:paraId="45B8CEA3" w14:textId="0774EB92" w:rsidR="005E3AE0" w:rsidRPr="00CD0410" w:rsidRDefault="005E3AE0" w:rsidP="005E3AE0">
      <w:pPr>
        <w:rPr>
          <w:rFonts w:ascii="MinionPro-Regular" w:hAnsi="MinionPro-Regular" w:cs="MinionPro-Regular"/>
          <w:b/>
          <w:bCs/>
          <w:color w:val="002060"/>
          <w:u w:val="single"/>
          <w:lang w:val="fr-FR"/>
        </w:rPr>
      </w:pPr>
      <w:r w:rsidRPr="00CD0410">
        <w:rPr>
          <w:rFonts w:ascii="MinionPro-Regular" w:hAnsi="MinionPro-Regular" w:cs="MinionPro-Regular"/>
          <w:b/>
          <w:bCs/>
          <w:color w:val="002060"/>
          <w:u w:val="single"/>
          <w:lang w:val="fr-FR"/>
        </w:rPr>
        <w:t>Identifie</w:t>
      </w:r>
      <w:r w:rsidR="0036023C">
        <w:rPr>
          <w:rFonts w:ascii="MinionPro-Regular" w:hAnsi="MinionPro-Regular" w:cs="MinionPro-Regular"/>
          <w:b/>
          <w:bCs/>
          <w:color w:val="002060"/>
          <w:u w:val="single"/>
          <w:lang w:val="fr-FR"/>
        </w:rPr>
        <w:t>z</w:t>
      </w:r>
      <w:r w:rsidRPr="00CD0410">
        <w:rPr>
          <w:rFonts w:ascii="MinionPro-Regular" w:hAnsi="MinionPro-Regular" w:cs="MinionPro-Regular"/>
          <w:b/>
          <w:bCs/>
          <w:color w:val="002060"/>
          <w:u w:val="single"/>
          <w:lang w:val="fr-FR"/>
        </w:rPr>
        <w:t xml:space="preserve"> vos évaluateurs</w:t>
      </w:r>
    </w:p>
    <w:p w14:paraId="4146193F" w14:textId="39436725" w:rsidR="005E3AE0" w:rsidRDefault="005E3AE0" w:rsidP="005E3AE0">
      <w:pPr>
        <w:rPr>
          <w:rFonts w:ascii="MinionPro-Regular" w:hAnsi="MinionPro-Regular" w:cs="MinionPro-Regular"/>
          <w:color w:val="000000"/>
          <w:lang w:val="fr-FR"/>
        </w:rPr>
      </w:pPr>
    </w:p>
    <w:p w14:paraId="2C9EF7E4" w14:textId="687E0F85" w:rsidR="00EF67B9" w:rsidRDefault="005E3AE0" w:rsidP="00EF67B9">
      <w:pPr>
        <w:jc w:val="both"/>
        <w:rPr>
          <w:rFonts w:ascii="MinionPro-Regular" w:hAnsi="MinionPro-Regular" w:cs="MinionPro-Regular"/>
          <w:color w:val="000000"/>
          <w:lang w:val="fr-FR"/>
        </w:rPr>
      </w:pPr>
      <w:r w:rsidRPr="005E3AE0">
        <w:rPr>
          <w:rFonts w:ascii="MinionPro-Regular" w:hAnsi="MinionPro-Regular" w:cs="MinionPro-Regular"/>
          <w:color w:val="000000"/>
          <w:lang w:val="fr-FR"/>
        </w:rPr>
        <w:t xml:space="preserve">Une partie du processus du Leadership </w:t>
      </w:r>
      <w:r w:rsidR="00EF67B9">
        <w:rPr>
          <w:rFonts w:ascii="MinionPro-Regular" w:hAnsi="MinionPro-Regular" w:cs="MinionPro-Regular"/>
          <w:color w:val="000000"/>
          <w:lang w:val="fr-FR"/>
        </w:rPr>
        <w:t xml:space="preserve">Circle Profile </w:t>
      </w:r>
      <w:r w:rsidRPr="005E3AE0">
        <w:rPr>
          <w:rFonts w:ascii="MinionPro-Regular" w:hAnsi="MinionPro-Regular" w:cs="MinionPro-Regular"/>
          <w:color w:val="000000"/>
          <w:lang w:val="fr-FR"/>
        </w:rPr>
        <w:t>consiste à recevoir un</w:t>
      </w:r>
      <w:r w:rsidR="00EF67B9">
        <w:rPr>
          <w:rFonts w:ascii="MinionPro-Regular" w:hAnsi="MinionPro-Regular" w:cs="MinionPro-Regular"/>
          <w:color w:val="000000"/>
          <w:lang w:val="fr-FR"/>
        </w:rPr>
        <w:t xml:space="preserve"> feedback </w:t>
      </w:r>
      <w:r w:rsidRPr="005E3AE0">
        <w:rPr>
          <w:rFonts w:ascii="MinionPro-Regular" w:hAnsi="MinionPro-Regular" w:cs="MinionPro-Regular"/>
          <w:color w:val="000000"/>
          <w:lang w:val="fr-FR"/>
        </w:rPr>
        <w:t xml:space="preserve">des évaluateurs. Lorsque vous choisissez vos évaluateurs, choisissez des personnes qui </w:t>
      </w:r>
      <w:r w:rsidR="00EF67B9" w:rsidRPr="00EF67B9">
        <w:rPr>
          <w:rFonts w:ascii="MinionPro-Regular" w:hAnsi="MinionPro-Regular" w:cs="MinionPro-Regular"/>
          <w:color w:val="000000"/>
          <w:lang w:val="fr-FR"/>
        </w:rPr>
        <w:t>vous connaissent bien et vous donneront un feedback honnête</w:t>
      </w:r>
      <w:r w:rsidRPr="005E3AE0">
        <w:rPr>
          <w:rFonts w:ascii="MinionPro-Regular" w:hAnsi="MinionPro-Regular" w:cs="MinionPro-Regular"/>
          <w:color w:val="000000"/>
          <w:lang w:val="fr-FR"/>
        </w:rPr>
        <w:t xml:space="preserve">, </w:t>
      </w:r>
      <w:r w:rsidR="00EF67B9">
        <w:rPr>
          <w:rFonts w:ascii="MinionPro-Regular" w:hAnsi="MinionPro-Regular" w:cs="MinionPro-Regular"/>
          <w:color w:val="000000"/>
          <w:lang w:val="fr-FR"/>
        </w:rPr>
        <w:t xml:space="preserve">qui </w:t>
      </w:r>
      <w:r w:rsidR="00EF67B9" w:rsidRPr="00EF67B9">
        <w:rPr>
          <w:rFonts w:ascii="MinionPro-Regular" w:hAnsi="MinionPro-Regular" w:cs="MinionPro-Regular"/>
          <w:color w:val="000000"/>
          <w:lang w:val="fr-FR"/>
        </w:rPr>
        <w:t xml:space="preserve">ont de bonnes intentions et veulent sincèrement vous aider à en savoir plus sur votre </w:t>
      </w:r>
      <w:r w:rsidR="00EF67B9" w:rsidRPr="00EF67B9">
        <w:rPr>
          <w:rFonts w:ascii="MinionPro-Regular" w:hAnsi="MinionPro-Regular" w:cs="MinionPro-Regular"/>
          <w:color w:val="000000"/>
          <w:lang w:val="fr-FR"/>
        </w:rPr>
        <w:t>leadership,</w:t>
      </w:r>
      <w:r w:rsidRPr="005E3AE0">
        <w:rPr>
          <w:rFonts w:ascii="MinionPro-Regular" w:hAnsi="MinionPro-Regular" w:cs="MinionPro-Regular"/>
          <w:color w:val="000000"/>
          <w:lang w:val="fr-FR"/>
        </w:rPr>
        <w:t xml:space="preserve"> qui comprennent </w:t>
      </w:r>
      <w:r w:rsidR="00EF67B9" w:rsidRPr="00EF67B9">
        <w:rPr>
          <w:rFonts w:ascii="MinionPro-Regular" w:hAnsi="MinionPro-Regular" w:cs="MinionPro-Regular"/>
          <w:color w:val="000000"/>
          <w:lang w:val="fr-FR"/>
        </w:rPr>
        <w:t>vos responsabilités professionnelles et vos domaines d'influence</w:t>
      </w:r>
      <w:r w:rsidRPr="005E3AE0">
        <w:rPr>
          <w:rFonts w:ascii="MinionPro-Regular" w:hAnsi="MinionPro-Regular" w:cs="MinionPro-Regular"/>
          <w:color w:val="000000"/>
          <w:lang w:val="fr-FR"/>
        </w:rPr>
        <w:t xml:space="preserve">, et qui peuvent vous décrire en fonction des </w:t>
      </w:r>
      <w:r w:rsidR="00EF67B9">
        <w:rPr>
          <w:rFonts w:ascii="MinionPro-Regular" w:hAnsi="MinionPro-Regular" w:cs="MinionPro-Regular"/>
          <w:color w:val="000000"/>
          <w:lang w:val="fr-FR"/>
        </w:rPr>
        <w:t>différents</w:t>
      </w:r>
      <w:r w:rsidRPr="005E3AE0">
        <w:rPr>
          <w:rFonts w:ascii="MinionPro-Regular" w:hAnsi="MinionPro-Regular" w:cs="MinionPro-Regular"/>
          <w:color w:val="000000"/>
          <w:lang w:val="fr-FR"/>
        </w:rPr>
        <w:t xml:space="preserve"> rôles que vous jouez </w:t>
      </w:r>
      <w:r w:rsidR="00EF67B9">
        <w:rPr>
          <w:rFonts w:ascii="MinionPro-Regular" w:hAnsi="MinionPro-Regular" w:cs="MinionPro-Regular"/>
          <w:color w:val="000000"/>
          <w:lang w:val="fr-FR"/>
        </w:rPr>
        <w:t xml:space="preserve">dans le cadre de votre </w:t>
      </w:r>
      <w:r w:rsidRPr="005E3AE0">
        <w:rPr>
          <w:rFonts w:ascii="MinionPro-Regular" w:hAnsi="MinionPro-Regular" w:cs="MinionPro-Regular"/>
          <w:color w:val="000000"/>
          <w:lang w:val="fr-FR"/>
        </w:rPr>
        <w:t>travail</w:t>
      </w:r>
      <w:r w:rsidR="00EF67B9" w:rsidRPr="00EF67B9">
        <w:rPr>
          <w:rFonts w:ascii="MinionPro-Regular" w:hAnsi="MinionPro-Regular" w:cs="MinionPro-Regular"/>
          <w:color w:val="000000"/>
          <w:lang w:val="fr-FR"/>
        </w:rPr>
        <w:t xml:space="preserve"> actuel ou dans un passé </w:t>
      </w:r>
      <w:r w:rsidR="00EF67B9" w:rsidRPr="00EF67B9">
        <w:rPr>
          <w:rFonts w:ascii="MinionPro-Regular" w:hAnsi="MinionPro-Regular" w:cs="MinionPro-Regular"/>
          <w:color w:val="000000"/>
          <w:lang w:val="fr-FR"/>
        </w:rPr>
        <w:t>récen</w:t>
      </w:r>
      <w:r w:rsidR="00EF67B9">
        <w:rPr>
          <w:rFonts w:ascii="MinionPro-Regular" w:hAnsi="MinionPro-Regular" w:cs="MinionPro-Regular"/>
          <w:color w:val="000000"/>
          <w:lang w:val="fr-FR"/>
        </w:rPr>
        <w:t>t.</w:t>
      </w:r>
    </w:p>
    <w:p w14:paraId="69D8C770" w14:textId="3924ADA3" w:rsidR="005E3AE0" w:rsidRDefault="00C01A8E" w:rsidP="00EF67B9">
      <w:pPr>
        <w:jc w:val="both"/>
        <w:rPr>
          <w:rFonts w:ascii="MinionPro-Regular" w:hAnsi="MinionPro-Regular" w:cs="MinionPro-Regular"/>
          <w:color w:val="000000"/>
          <w:lang w:val="fr-FR"/>
        </w:rPr>
      </w:pPr>
      <w:r>
        <w:rPr>
          <w:rFonts w:ascii="MinionPro-Regular" w:hAnsi="MinionPro-Regular" w:cs="MinionPro-Regular"/>
          <w:color w:val="000000"/>
          <w:lang w:val="fr-FR"/>
        </w:rPr>
        <w:t>Nous recommandons</w:t>
      </w:r>
      <w:r w:rsidR="005E3AE0" w:rsidRPr="005E3AE0">
        <w:rPr>
          <w:rFonts w:ascii="MinionPro-Regular" w:hAnsi="MinionPro-Regular" w:cs="MinionPro-Regular"/>
          <w:color w:val="000000"/>
          <w:lang w:val="fr-FR"/>
        </w:rPr>
        <w:t xml:space="preserve"> un minimum de 10 évaluateurs au total, et idéalement </w:t>
      </w:r>
      <w:r w:rsidR="00EF67B9">
        <w:rPr>
          <w:rFonts w:ascii="MinionPro-Regular" w:hAnsi="MinionPro-Regular" w:cs="MinionPro-Regular"/>
          <w:color w:val="000000"/>
          <w:lang w:val="fr-FR"/>
        </w:rPr>
        <w:t>plutôt</w:t>
      </w:r>
      <w:r w:rsidR="005E3AE0" w:rsidRPr="005E3AE0">
        <w:rPr>
          <w:rFonts w:ascii="MinionPro-Regular" w:hAnsi="MinionPro-Regular" w:cs="MinionPro-Regular"/>
          <w:color w:val="000000"/>
          <w:lang w:val="fr-FR"/>
        </w:rPr>
        <w:t xml:space="preserve"> 15, pour garantir un ensemble de données solides. Par conséquent, essayez d'identifier au moins 15-20 évaluateurs au cas où certains évaluateurs ne termineraient pas l'évaluation. Les catégories d'évaluateurs sont définies ci-dessous, avec quelques indications sur le nombre idéal d'évaluateurs dans chaque catégorie pour obtenir un ensemble de données solides :</w:t>
      </w:r>
    </w:p>
    <w:p w14:paraId="4F260FA5" w14:textId="02330716" w:rsidR="00CD0410" w:rsidRDefault="00CD0410" w:rsidP="00EF67B9">
      <w:pPr>
        <w:jc w:val="both"/>
        <w:rPr>
          <w:rFonts w:ascii="MinionPro-Regular" w:hAnsi="MinionPro-Regular" w:cs="MinionPro-Regular"/>
          <w:color w:val="000000"/>
          <w:lang w:val="fr-FR"/>
        </w:rPr>
      </w:pPr>
    </w:p>
    <w:p w14:paraId="0D56CA8A" w14:textId="675F488E" w:rsidR="00CD0410" w:rsidRPr="00CD0410" w:rsidRDefault="00CD0410" w:rsidP="00CD0410">
      <w:pPr>
        <w:rPr>
          <w:rFonts w:ascii="MinionPro-Regular" w:hAnsi="MinionPro-Regular" w:cs="MinionPro-Regular"/>
          <w:b/>
          <w:bCs/>
          <w:color w:val="002060"/>
          <w:lang w:val="fr-FR"/>
        </w:rPr>
      </w:pPr>
      <w:r w:rsidRPr="00CD0410">
        <w:rPr>
          <w:rFonts w:ascii="MinionPro-Regular" w:hAnsi="MinionPro-Regular" w:cs="MinionPro-Regular"/>
          <w:b/>
          <w:bCs/>
          <w:color w:val="002060"/>
          <w:lang w:val="fr-FR"/>
        </w:rPr>
        <w:t>Catégories d'évaluateurs :</w:t>
      </w:r>
    </w:p>
    <w:p w14:paraId="4D6F6E70" w14:textId="77777777" w:rsidR="00CD0410" w:rsidRPr="00CD0410" w:rsidRDefault="00CD0410" w:rsidP="00CD0410">
      <w:pPr>
        <w:jc w:val="both"/>
        <w:rPr>
          <w:rFonts w:ascii="MinionPro-Regular" w:hAnsi="MinionPro-Regular" w:cs="MinionPro-Regular"/>
          <w:color w:val="000000"/>
          <w:lang w:val="fr-FR"/>
        </w:rPr>
      </w:pPr>
    </w:p>
    <w:p w14:paraId="55A4BDFD" w14:textId="6BAB9A2D" w:rsidR="00CD0410" w:rsidRDefault="00CD0410" w:rsidP="00CD0410">
      <w:pPr>
        <w:jc w:val="both"/>
        <w:rPr>
          <w:rFonts w:ascii="MinionPro-Regular" w:hAnsi="MinionPro-Regular" w:cs="MinionPro-Regular"/>
          <w:lang w:val="fr-FR"/>
        </w:rPr>
      </w:pPr>
      <w:r w:rsidRPr="002E797C">
        <w:rPr>
          <w:rFonts w:ascii="MinionPro-Regular" w:hAnsi="MinionPro-Regular" w:cs="MinionPro-Regular"/>
          <w:b/>
          <w:bCs/>
          <w:color w:val="000000"/>
          <w:lang w:val="fr-FR"/>
        </w:rPr>
        <w:t>N+2</w:t>
      </w:r>
      <w:r w:rsidRPr="00CD0410">
        <w:rPr>
          <w:rFonts w:ascii="MinionPro-Regular" w:hAnsi="MinionPro-Regular" w:cs="MinionPro-Regular"/>
          <w:color w:val="000000"/>
          <w:lang w:val="fr-FR"/>
        </w:rPr>
        <w:t xml:space="preserve"> - Facultatif. Vous pouvez en </w:t>
      </w:r>
      <w:r>
        <w:rPr>
          <w:rFonts w:ascii="MinionPro-Regular" w:hAnsi="MinionPro-Regular" w:cs="MinionPro-Regular"/>
          <w:color w:val="000000"/>
          <w:lang w:val="fr-FR"/>
        </w:rPr>
        <w:t>inviter</w:t>
      </w:r>
      <w:r w:rsidRPr="00CD0410">
        <w:rPr>
          <w:rFonts w:ascii="MinionPro-Regular" w:hAnsi="MinionPro-Regular" w:cs="MinionPro-Regular"/>
          <w:color w:val="000000"/>
          <w:lang w:val="fr-FR"/>
        </w:rPr>
        <w:t xml:space="preserve"> un ou plusieurs. </w:t>
      </w:r>
      <w:r w:rsidR="00030DE9" w:rsidRPr="00030DE9">
        <w:rPr>
          <w:rFonts w:ascii="MinionPro-Regular" w:hAnsi="MinionPro-Regular" w:cs="MinionPro-Regular"/>
          <w:lang w:val="fr-FR"/>
        </w:rPr>
        <w:t>Une seule évaluation complétée est nécessaire pour afficher les données dans votre rapport</w:t>
      </w:r>
      <w:r w:rsidRPr="00030DE9">
        <w:rPr>
          <w:rFonts w:ascii="MinionPro-Regular" w:hAnsi="MinionPro-Regular" w:cs="MinionPro-Regular"/>
          <w:lang w:val="fr-FR"/>
        </w:rPr>
        <w:t>.</w:t>
      </w:r>
      <w:r w:rsidR="00735FE7">
        <w:rPr>
          <w:rFonts w:ascii="MinionPro-Regular" w:hAnsi="MinionPro-Regular" w:cs="MinionPro-Regular"/>
          <w:lang w:val="fr-FR"/>
        </w:rPr>
        <w:t xml:space="preserve"> </w:t>
      </w:r>
      <w:r w:rsidR="00735FE7" w:rsidRPr="00030DE9">
        <w:rPr>
          <w:rFonts w:ascii="MinionPro-Regular" w:hAnsi="MinionPro-Regular" w:cs="MinionPro-Regular"/>
          <w:lang w:val="fr-FR"/>
        </w:rPr>
        <w:t xml:space="preserve">S’il y a </w:t>
      </w:r>
      <w:r w:rsidR="00735FE7" w:rsidRPr="00CD0410">
        <w:rPr>
          <w:rFonts w:ascii="MinionPro-Regular" w:hAnsi="MinionPro-Regular" w:cs="MinionPro-Regular"/>
          <w:color w:val="000000"/>
          <w:lang w:val="fr-FR"/>
        </w:rPr>
        <w:t>plusieurs évaluateurs dans cette catégorie, les scores seront combinés.</w:t>
      </w:r>
    </w:p>
    <w:p w14:paraId="546383DA" w14:textId="314699C6" w:rsidR="00E645D4" w:rsidRPr="00735FE7" w:rsidRDefault="00E645D4" w:rsidP="00CD0410">
      <w:pPr>
        <w:jc w:val="both"/>
        <w:rPr>
          <w:rFonts w:ascii="MinionPro-Regular" w:hAnsi="MinionPro-Regular" w:cs="MinionPro-Regular"/>
          <w:color w:val="000000"/>
          <w:lang w:val="fr-FR"/>
        </w:rPr>
      </w:pPr>
      <w:r>
        <w:rPr>
          <w:rFonts w:ascii="MinionPro-Regular" w:hAnsi="MinionPro-Regular" w:cs="MinionPro-Regular"/>
          <w:color w:val="000000"/>
          <w:lang w:val="fr-FR"/>
        </w:rPr>
        <w:t>Le feedback</w:t>
      </w:r>
      <w:r w:rsidRPr="00E645D4">
        <w:rPr>
          <w:rFonts w:ascii="MinionPro-Regular" w:hAnsi="MinionPro-Regular" w:cs="MinionPro-Regular"/>
          <w:color w:val="000000"/>
          <w:lang w:val="fr-FR"/>
        </w:rPr>
        <w:t xml:space="preserve"> de votre </w:t>
      </w:r>
      <w:r>
        <w:rPr>
          <w:rFonts w:ascii="MinionPro-Regular" w:hAnsi="MinionPro-Regular" w:cs="MinionPro-Regular"/>
          <w:color w:val="000000"/>
          <w:lang w:val="fr-FR"/>
        </w:rPr>
        <w:t>n+</w:t>
      </w:r>
      <w:r>
        <w:rPr>
          <w:rFonts w:ascii="MinionPro-Regular" w:hAnsi="MinionPro-Regular" w:cs="MinionPro-Regular"/>
          <w:color w:val="000000"/>
          <w:lang w:val="fr-FR"/>
        </w:rPr>
        <w:t>2</w:t>
      </w:r>
      <w:r>
        <w:rPr>
          <w:rFonts w:ascii="MinionPro-Regular" w:hAnsi="MinionPro-Regular" w:cs="MinionPro-Regular"/>
          <w:color w:val="000000"/>
          <w:lang w:val="fr-FR"/>
        </w:rPr>
        <w:t xml:space="preserve"> n’est</w:t>
      </w:r>
      <w:r w:rsidRPr="00E645D4">
        <w:rPr>
          <w:rFonts w:ascii="MinionPro-Regular" w:hAnsi="MinionPro-Regular" w:cs="MinionPro-Regular"/>
          <w:color w:val="000000"/>
          <w:lang w:val="fr-FR"/>
        </w:rPr>
        <w:t xml:space="preserve"> pas </w:t>
      </w:r>
      <w:r w:rsidRPr="00E645D4">
        <w:rPr>
          <w:rFonts w:ascii="MinionPro-Regular" w:hAnsi="MinionPro-Regular" w:cs="MinionPro-Regular"/>
          <w:color w:val="000000"/>
          <w:u w:val="single"/>
          <w:lang w:val="fr-FR"/>
        </w:rPr>
        <w:t>anonyme</w:t>
      </w:r>
      <w:r>
        <w:rPr>
          <w:rFonts w:ascii="MinionPro-Regular" w:hAnsi="MinionPro-Regular" w:cs="MinionPro-Regular"/>
          <w:color w:val="000000"/>
          <w:u w:val="single"/>
          <w:lang w:val="fr-FR"/>
        </w:rPr>
        <w:t xml:space="preserve"> </w:t>
      </w:r>
      <w:r w:rsidRPr="00E645D4">
        <w:rPr>
          <w:rFonts w:ascii="MinionPro-Regular" w:hAnsi="MinionPro-Regular" w:cs="MinionPro-Regular"/>
          <w:color w:val="000000"/>
          <w:lang w:val="fr-FR"/>
        </w:rPr>
        <w:t xml:space="preserve">et </w:t>
      </w:r>
      <w:r>
        <w:rPr>
          <w:rFonts w:ascii="MinionPro-Regular" w:hAnsi="MinionPro-Regular" w:cs="MinionPro-Regular"/>
          <w:color w:val="000000"/>
          <w:lang w:val="fr-FR"/>
        </w:rPr>
        <w:t>sera</w:t>
      </w:r>
      <w:r w:rsidRPr="00E645D4">
        <w:rPr>
          <w:rFonts w:ascii="MinionPro-Regular" w:hAnsi="MinionPro-Regular" w:cs="MinionPro-Regular"/>
          <w:color w:val="000000"/>
          <w:lang w:val="fr-FR"/>
        </w:rPr>
        <w:t xml:space="preserve"> identifiable.</w:t>
      </w:r>
    </w:p>
    <w:p w14:paraId="7AA377CF" w14:textId="08844AB9" w:rsidR="00CD0410" w:rsidRDefault="00CD0410" w:rsidP="00CD0410">
      <w:pPr>
        <w:jc w:val="both"/>
        <w:rPr>
          <w:rFonts w:ascii="MinionPro-Regular" w:hAnsi="MinionPro-Regular" w:cs="MinionPro-Regular"/>
          <w:color w:val="000000"/>
          <w:lang w:val="fr-FR"/>
        </w:rPr>
      </w:pPr>
      <w:r w:rsidRPr="002E797C">
        <w:rPr>
          <w:rFonts w:ascii="MinionPro-Regular" w:hAnsi="MinionPro-Regular" w:cs="MinionPro-Regular"/>
          <w:b/>
          <w:bCs/>
          <w:color w:val="000000"/>
          <w:lang w:val="fr-FR"/>
        </w:rPr>
        <w:lastRenderedPageBreak/>
        <w:t>N+1</w:t>
      </w:r>
      <w:r w:rsidRPr="00CD0410">
        <w:rPr>
          <w:rFonts w:ascii="MinionPro-Regular" w:hAnsi="MinionPro-Regular" w:cs="MinionPro-Regular"/>
          <w:color w:val="000000"/>
          <w:lang w:val="fr-FR"/>
        </w:rPr>
        <w:t xml:space="preserve"> - Il </w:t>
      </w:r>
      <w:r w:rsidRPr="00030DE9">
        <w:rPr>
          <w:rFonts w:ascii="MinionPro-Regular" w:hAnsi="MinionPro-Regular" w:cs="MinionPro-Regular"/>
          <w:lang w:val="fr-FR"/>
        </w:rPr>
        <w:t xml:space="preserve">s'agit de la personne qui </w:t>
      </w:r>
      <w:r w:rsidRPr="00030DE9">
        <w:rPr>
          <w:rFonts w:ascii="MinionPro-Regular" w:hAnsi="MinionPro-Regular" w:cs="MinionPro-Regular"/>
          <w:lang w:val="fr-FR"/>
        </w:rPr>
        <w:t>é</w:t>
      </w:r>
      <w:r w:rsidRPr="00030DE9">
        <w:rPr>
          <w:rFonts w:ascii="MinionPro-Regular" w:hAnsi="MinionPro-Regular" w:cs="MinionPro-Regular"/>
          <w:lang w:val="fr-FR"/>
        </w:rPr>
        <w:t xml:space="preserve">value vos performances professionnelles. Vous pouvez en </w:t>
      </w:r>
      <w:r w:rsidRPr="00030DE9">
        <w:rPr>
          <w:rFonts w:ascii="MinionPro-Regular" w:hAnsi="MinionPro-Regular" w:cs="MinionPro-Regular"/>
          <w:lang w:val="fr-FR"/>
        </w:rPr>
        <w:t>inviter</w:t>
      </w:r>
      <w:r w:rsidRPr="00030DE9">
        <w:rPr>
          <w:rFonts w:ascii="MinionPro-Regular" w:hAnsi="MinionPro-Regular" w:cs="MinionPro-Regular"/>
          <w:lang w:val="fr-FR"/>
        </w:rPr>
        <w:t xml:space="preserve"> plus d'un</w:t>
      </w:r>
      <w:r w:rsidRPr="00030DE9">
        <w:rPr>
          <w:rFonts w:ascii="MinionPro-Regular" w:hAnsi="MinionPro-Regular" w:cs="MinionPro-Regular"/>
          <w:lang w:val="fr-FR"/>
        </w:rPr>
        <w:t>e</w:t>
      </w:r>
      <w:r w:rsidRPr="00030DE9">
        <w:rPr>
          <w:rFonts w:ascii="MinionPro-Regular" w:hAnsi="MinionPro-Regular" w:cs="MinionPro-Regular"/>
          <w:lang w:val="fr-FR"/>
        </w:rPr>
        <w:t xml:space="preserve">. Une seule </w:t>
      </w:r>
      <w:r w:rsidR="00030DE9" w:rsidRPr="00030DE9">
        <w:rPr>
          <w:rFonts w:ascii="MinionPro-Regular" w:hAnsi="MinionPro-Regular" w:cs="MinionPro-Regular"/>
          <w:lang w:val="fr-FR"/>
        </w:rPr>
        <w:t xml:space="preserve">évaluation </w:t>
      </w:r>
      <w:r w:rsidRPr="00030DE9">
        <w:rPr>
          <w:rFonts w:ascii="MinionPro-Regular" w:hAnsi="MinionPro-Regular" w:cs="MinionPro-Regular"/>
          <w:lang w:val="fr-FR"/>
        </w:rPr>
        <w:t xml:space="preserve">complétée est nécessaire pour afficher les données dans votre rapport. </w:t>
      </w:r>
      <w:r w:rsidR="002E797C" w:rsidRPr="00030DE9">
        <w:rPr>
          <w:rFonts w:ascii="MinionPro-Regular" w:hAnsi="MinionPro-Regular" w:cs="MinionPro-Regular"/>
          <w:lang w:val="fr-FR"/>
        </w:rPr>
        <w:t>S’il</w:t>
      </w:r>
      <w:r w:rsidRPr="00030DE9">
        <w:rPr>
          <w:rFonts w:ascii="MinionPro-Regular" w:hAnsi="MinionPro-Regular" w:cs="MinionPro-Regular"/>
          <w:lang w:val="fr-FR"/>
        </w:rPr>
        <w:t xml:space="preserve"> y a </w:t>
      </w:r>
      <w:r w:rsidRPr="00CD0410">
        <w:rPr>
          <w:rFonts w:ascii="MinionPro-Regular" w:hAnsi="MinionPro-Regular" w:cs="MinionPro-Regular"/>
          <w:color w:val="000000"/>
          <w:lang w:val="fr-FR"/>
        </w:rPr>
        <w:t>plusieurs évaluateurs</w:t>
      </w:r>
      <w:r w:rsidRPr="00CD0410">
        <w:rPr>
          <w:rFonts w:ascii="MinionPro-Regular" w:hAnsi="MinionPro-Regular" w:cs="MinionPro-Regular"/>
          <w:color w:val="000000"/>
          <w:lang w:val="fr-FR"/>
        </w:rPr>
        <w:t xml:space="preserve"> dans cette catégorie</w:t>
      </w:r>
      <w:r w:rsidRPr="00CD0410">
        <w:rPr>
          <w:rFonts w:ascii="MinionPro-Regular" w:hAnsi="MinionPro-Regular" w:cs="MinionPro-Regular"/>
          <w:color w:val="000000"/>
          <w:lang w:val="fr-FR"/>
        </w:rPr>
        <w:t>, les scores s</w:t>
      </w:r>
      <w:r w:rsidRPr="00CD0410">
        <w:rPr>
          <w:rFonts w:ascii="MinionPro-Regular" w:hAnsi="MinionPro-Regular" w:cs="MinionPro-Regular"/>
          <w:color w:val="000000"/>
          <w:lang w:val="fr-FR"/>
        </w:rPr>
        <w:t>er</w:t>
      </w:r>
      <w:r w:rsidRPr="00CD0410">
        <w:rPr>
          <w:rFonts w:ascii="MinionPro-Regular" w:hAnsi="MinionPro-Regular" w:cs="MinionPro-Regular"/>
          <w:color w:val="000000"/>
          <w:lang w:val="fr-FR"/>
        </w:rPr>
        <w:t>ont combinés.</w:t>
      </w:r>
    </w:p>
    <w:p w14:paraId="563353A1" w14:textId="52FF2B7B" w:rsidR="00E645D4" w:rsidRDefault="00E645D4" w:rsidP="00CD0410">
      <w:pPr>
        <w:jc w:val="both"/>
        <w:rPr>
          <w:rFonts w:ascii="MinionPro-Regular" w:hAnsi="MinionPro-Regular" w:cs="MinionPro-Regular"/>
          <w:color w:val="000000"/>
          <w:lang w:val="fr-FR"/>
        </w:rPr>
      </w:pPr>
      <w:r>
        <w:rPr>
          <w:rFonts w:ascii="MinionPro-Regular" w:hAnsi="MinionPro-Regular" w:cs="MinionPro-Regular"/>
          <w:color w:val="000000"/>
          <w:lang w:val="fr-FR"/>
        </w:rPr>
        <w:t>Le feedback</w:t>
      </w:r>
      <w:r w:rsidRPr="00E645D4">
        <w:rPr>
          <w:rFonts w:ascii="MinionPro-Regular" w:hAnsi="MinionPro-Regular" w:cs="MinionPro-Regular"/>
          <w:color w:val="000000"/>
          <w:lang w:val="fr-FR"/>
        </w:rPr>
        <w:t xml:space="preserve"> de votre </w:t>
      </w:r>
      <w:r>
        <w:rPr>
          <w:rFonts w:ascii="MinionPro-Regular" w:hAnsi="MinionPro-Regular" w:cs="MinionPro-Regular"/>
          <w:color w:val="000000"/>
          <w:lang w:val="fr-FR"/>
        </w:rPr>
        <w:t xml:space="preserve">n+1 </w:t>
      </w:r>
      <w:r>
        <w:rPr>
          <w:rFonts w:ascii="MinionPro-Regular" w:hAnsi="MinionPro-Regular" w:cs="MinionPro-Regular"/>
          <w:color w:val="000000"/>
          <w:lang w:val="fr-FR"/>
        </w:rPr>
        <w:t>n’est</w:t>
      </w:r>
      <w:r w:rsidRPr="00E645D4">
        <w:rPr>
          <w:rFonts w:ascii="MinionPro-Regular" w:hAnsi="MinionPro-Regular" w:cs="MinionPro-Regular"/>
          <w:color w:val="000000"/>
          <w:lang w:val="fr-FR"/>
        </w:rPr>
        <w:t xml:space="preserve"> pas </w:t>
      </w:r>
      <w:r w:rsidRPr="00E645D4">
        <w:rPr>
          <w:rFonts w:ascii="MinionPro-Regular" w:hAnsi="MinionPro-Regular" w:cs="MinionPro-Regular"/>
          <w:color w:val="000000"/>
          <w:u w:val="single"/>
          <w:lang w:val="fr-FR"/>
        </w:rPr>
        <w:t>anonyme</w:t>
      </w:r>
      <w:r>
        <w:rPr>
          <w:rFonts w:ascii="MinionPro-Regular" w:hAnsi="MinionPro-Regular" w:cs="MinionPro-Regular"/>
          <w:color w:val="000000"/>
          <w:u w:val="single"/>
          <w:lang w:val="fr-FR"/>
        </w:rPr>
        <w:t xml:space="preserve"> </w:t>
      </w:r>
      <w:r w:rsidRPr="00E645D4">
        <w:rPr>
          <w:rFonts w:ascii="MinionPro-Regular" w:hAnsi="MinionPro-Regular" w:cs="MinionPro-Regular"/>
          <w:color w:val="000000"/>
          <w:lang w:val="fr-FR"/>
        </w:rPr>
        <w:t xml:space="preserve">et </w:t>
      </w:r>
      <w:r>
        <w:rPr>
          <w:rFonts w:ascii="MinionPro-Regular" w:hAnsi="MinionPro-Regular" w:cs="MinionPro-Regular"/>
          <w:color w:val="000000"/>
          <w:lang w:val="fr-FR"/>
        </w:rPr>
        <w:t>sera</w:t>
      </w:r>
      <w:r w:rsidRPr="00E645D4">
        <w:rPr>
          <w:rFonts w:ascii="MinionPro-Regular" w:hAnsi="MinionPro-Regular" w:cs="MinionPro-Regular"/>
          <w:color w:val="000000"/>
          <w:lang w:val="fr-FR"/>
        </w:rPr>
        <w:t xml:space="preserve"> identifiable.</w:t>
      </w:r>
    </w:p>
    <w:p w14:paraId="40D894BC" w14:textId="4FCED227" w:rsidR="00CD0410" w:rsidRDefault="00CD0410" w:rsidP="00CD0410">
      <w:pPr>
        <w:jc w:val="both"/>
        <w:rPr>
          <w:rFonts w:ascii="MinionPro-Regular" w:hAnsi="MinionPro-Regular" w:cs="MinionPro-Regular"/>
          <w:color w:val="000000"/>
          <w:lang w:val="fr-FR"/>
        </w:rPr>
      </w:pPr>
    </w:p>
    <w:p w14:paraId="399D14FD" w14:textId="77777777" w:rsidR="00D1387D" w:rsidRDefault="00CD0410" w:rsidP="00CD0410">
      <w:pPr>
        <w:jc w:val="both"/>
        <w:rPr>
          <w:rFonts w:ascii="MinionPro-Regular" w:hAnsi="MinionPro-Regular" w:cs="MinionPro-Regular"/>
          <w:color w:val="000000"/>
          <w:lang w:val="fr-FR"/>
        </w:rPr>
      </w:pPr>
      <w:r w:rsidRPr="002E797C">
        <w:rPr>
          <w:rFonts w:ascii="MinionPro-Regular" w:hAnsi="MinionPro-Regular" w:cs="MinionPro-Regular"/>
          <w:b/>
          <w:bCs/>
          <w:color w:val="000000"/>
          <w:lang w:val="fr-FR"/>
        </w:rPr>
        <w:t>Pair</w:t>
      </w:r>
      <w:r w:rsidRPr="00CD0410">
        <w:rPr>
          <w:rFonts w:ascii="MinionPro-Regular" w:hAnsi="MinionPro-Regular" w:cs="MinionPro-Regular"/>
          <w:color w:val="000000"/>
          <w:lang w:val="fr-FR"/>
        </w:rPr>
        <w:t xml:space="preserve"> </w:t>
      </w:r>
      <w:r w:rsidR="002E797C">
        <w:rPr>
          <w:rFonts w:ascii="MinionPro-Regular" w:hAnsi="MinionPro-Regular" w:cs="MinionPro-Regular"/>
          <w:color w:val="000000"/>
          <w:lang w:val="fr-FR"/>
        </w:rPr>
        <w:t>–</w:t>
      </w:r>
      <w:r w:rsidRPr="00CD0410">
        <w:rPr>
          <w:rFonts w:ascii="MinionPro-Regular" w:hAnsi="MinionPro-Regular" w:cs="MinionPro-Regular"/>
          <w:color w:val="000000"/>
          <w:lang w:val="fr-FR"/>
        </w:rPr>
        <w:t xml:space="preserve"> </w:t>
      </w:r>
      <w:r w:rsidR="002E797C">
        <w:rPr>
          <w:rFonts w:ascii="MinionPro-Regular" w:hAnsi="MinionPro-Regular" w:cs="MinionPro-Regular"/>
          <w:color w:val="000000"/>
          <w:lang w:val="fr-FR"/>
        </w:rPr>
        <w:t xml:space="preserve">Il s’agit des personnes qui connaissent </w:t>
      </w:r>
      <w:r w:rsidR="002E797C" w:rsidRPr="002E797C">
        <w:rPr>
          <w:rFonts w:ascii="MinionPro-Regular" w:hAnsi="MinionPro-Regular" w:cs="MinionPro-Regular"/>
          <w:color w:val="000000"/>
          <w:lang w:val="fr-FR"/>
        </w:rPr>
        <w:t xml:space="preserve">votre travail en tant que leader, mais </w:t>
      </w:r>
      <w:r w:rsidR="002E797C" w:rsidRPr="002E797C">
        <w:rPr>
          <w:rFonts w:ascii="MinionPro-Regular" w:hAnsi="MinionPro-Regular" w:cs="MinionPro-Regular"/>
          <w:color w:val="000000"/>
          <w:lang w:val="fr-FR"/>
        </w:rPr>
        <w:t>ne sont</w:t>
      </w:r>
      <w:r w:rsidR="002E797C" w:rsidRPr="002E797C">
        <w:rPr>
          <w:rFonts w:ascii="MinionPro-Regular" w:hAnsi="MinionPro-Regular" w:cs="MinionPro-Regular"/>
          <w:color w:val="000000"/>
          <w:lang w:val="fr-FR"/>
        </w:rPr>
        <w:t xml:space="preserve"> pas sous votre responsabilité et ne participe</w:t>
      </w:r>
      <w:r w:rsidR="002E797C" w:rsidRPr="002E797C">
        <w:rPr>
          <w:rFonts w:ascii="MinionPro-Regular" w:hAnsi="MinionPro-Regular" w:cs="MinionPro-Regular"/>
          <w:color w:val="000000"/>
          <w:lang w:val="fr-FR"/>
        </w:rPr>
        <w:t>nt</w:t>
      </w:r>
      <w:r w:rsidR="002E797C" w:rsidRPr="002E797C">
        <w:rPr>
          <w:rFonts w:ascii="MinionPro-Regular" w:hAnsi="MinionPro-Regular" w:cs="MinionPro-Regular"/>
          <w:color w:val="000000"/>
          <w:lang w:val="fr-FR"/>
        </w:rPr>
        <w:t xml:space="preserve"> pas à l'évaluation de vos performances professionnelles.</w:t>
      </w:r>
      <w:r w:rsidR="002E797C">
        <w:rPr>
          <w:rFonts w:ascii="MinionPro-Regular" w:hAnsi="MinionPro-Regular" w:cs="MinionPro-Regular"/>
          <w:color w:val="000000"/>
          <w:lang w:val="fr-FR"/>
        </w:rPr>
        <w:t xml:space="preserve"> </w:t>
      </w:r>
    </w:p>
    <w:p w14:paraId="4C9BD32C" w14:textId="01C33A38" w:rsidR="002E797C" w:rsidRDefault="002E797C" w:rsidP="00CD0410">
      <w:pPr>
        <w:jc w:val="both"/>
      </w:pPr>
      <w:r w:rsidRPr="002E797C">
        <w:rPr>
          <w:rFonts w:ascii="MinionPro-Regular" w:hAnsi="MinionPro-Regular" w:cs="MinionPro-Regular"/>
          <w:color w:val="000000"/>
          <w:lang w:val="fr-FR"/>
        </w:rPr>
        <w:t xml:space="preserve">Pour que les résultats </w:t>
      </w:r>
      <w:r w:rsidRPr="002E797C">
        <w:rPr>
          <w:rFonts w:ascii="MinionPro-Regular" w:hAnsi="MinionPro-Regular" w:cs="MinionPro-Regular"/>
          <w:color w:val="000000"/>
          <w:lang w:val="fr-FR"/>
        </w:rPr>
        <w:t>de cette</w:t>
      </w:r>
      <w:r w:rsidRPr="002E797C">
        <w:rPr>
          <w:rFonts w:ascii="MinionPro-Regular" w:hAnsi="MinionPro-Regular" w:cs="MinionPro-Regular"/>
          <w:color w:val="000000"/>
          <w:lang w:val="fr-FR"/>
        </w:rPr>
        <w:t xml:space="preserve"> catégorie soient affichés, il faut les réponses d'au moins trois évaluateurs dans chaque catégorie. Si moins de trois personnes répondent, le résultat est pris en compte et apparaît uniquement dans la répartition globale totale des évaluateurs, afin de garantir l'anonymat des réponses.</w:t>
      </w:r>
    </w:p>
    <w:p w14:paraId="16B455D8" w14:textId="77777777" w:rsidR="002E797C" w:rsidRPr="00CD0410" w:rsidRDefault="002E797C" w:rsidP="00CD0410">
      <w:pPr>
        <w:jc w:val="both"/>
        <w:rPr>
          <w:rFonts w:ascii="MinionPro-Regular" w:hAnsi="MinionPro-Regular" w:cs="MinionPro-Regular"/>
          <w:color w:val="000000"/>
          <w:lang w:val="fr-FR"/>
        </w:rPr>
      </w:pPr>
    </w:p>
    <w:p w14:paraId="4E919FD9" w14:textId="3D4565B1" w:rsidR="00CD0410" w:rsidRDefault="002E797C" w:rsidP="00CD0410">
      <w:pPr>
        <w:jc w:val="both"/>
        <w:rPr>
          <w:rFonts w:ascii="MinionPro-Regular" w:hAnsi="MinionPro-Regular" w:cs="MinionPro-Regular"/>
          <w:color w:val="000000"/>
          <w:lang w:val="fr-FR"/>
        </w:rPr>
      </w:pPr>
      <w:r w:rsidRPr="002E797C">
        <w:rPr>
          <w:rFonts w:ascii="MinionPro-Regular" w:hAnsi="MinionPro-Regular" w:cs="MinionPro-Regular"/>
          <w:b/>
          <w:bCs/>
          <w:color w:val="000000"/>
          <w:lang w:val="fr-FR"/>
        </w:rPr>
        <w:t>Collaborateur</w:t>
      </w:r>
      <w:r w:rsidR="00CD0410" w:rsidRPr="002E797C">
        <w:rPr>
          <w:rFonts w:ascii="MinionPro-Regular" w:hAnsi="MinionPro-Regular" w:cs="MinionPro-Regular"/>
          <w:b/>
          <w:bCs/>
          <w:color w:val="000000"/>
          <w:lang w:val="fr-FR"/>
        </w:rPr>
        <w:t xml:space="preserve"> direct</w:t>
      </w:r>
      <w:r w:rsidR="00CD0410" w:rsidRPr="00CD0410">
        <w:rPr>
          <w:rFonts w:ascii="MinionPro-Regular" w:hAnsi="MinionPro-Regular" w:cs="MinionPro-Regular"/>
          <w:color w:val="000000"/>
          <w:lang w:val="fr-FR"/>
        </w:rPr>
        <w:t xml:space="preserve"> - Il s'agit des personnes </w:t>
      </w:r>
      <w:r w:rsidR="00D1387D">
        <w:rPr>
          <w:rFonts w:ascii="MinionPro-Regular" w:hAnsi="MinionPro-Regular" w:cs="MinionPro-Regular"/>
          <w:color w:val="000000"/>
          <w:lang w:val="fr-FR"/>
        </w:rPr>
        <w:t>qui sont</w:t>
      </w:r>
      <w:r w:rsidR="00D1387D" w:rsidRPr="00D1387D">
        <w:rPr>
          <w:rFonts w:ascii="MinionPro-Regular" w:hAnsi="MinionPro-Regular" w:cs="MinionPro-Regular"/>
          <w:color w:val="000000"/>
          <w:lang w:val="fr-FR"/>
        </w:rPr>
        <w:t xml:space="preserve"> sous votre responsabilité et </w:t>
      </w:r>
      <w:r w:rsidR="00D1387D">
        <w:rPr>
          <w:rFonts w:ascii="MinionPro-Regular" w:hAnsi="MinionPro-Regular" w:cs="MinionPro-Regular"/>
          <w:color w:val="000000"/>
          <w:lang w:val="fr-FR"/>
        </w:rPr>
        <w:t xml:space="preserve">dont </w:t>
      </w:r>
      <w:r w:rsidR="00D1387D" w:rsidRPr="00D1387D">
        <w:rPr>
          <w:rFonts w:ascii="MinionPro-Regular" w:hAnsi="MinionPro-Regular" w:cs="MinionPro-Regular"/>
          <w:color w:val="000000"/>
          <w:lang w:val="fr-FR"/>
        </w:rPr>
        <w:t xml:space="preserve">vous évaluez </w:t>
      </w:r>
      <w:r w:rsidR="00735FE7">
        <w:rPr>
          <w:rFonts w:ascii="MinionPro-Regular" w:hAnsi="MinionPro-Regular" w:cs="MinionPro-Regular"/>
          <w:color w:val="000000"/>
          <w:lang w:val="fr-FR"/>
        </w:rPr>
        <w:t>l</w:t>
      </w:r>
      <w:r w:rsidR="00D1387D" w:rsidRPr="00D1387D">
        <w:rPr>
          <w:rFonts w:ascii="MinionPro-Regular" w:hAnsi="MinionPro-Regular" w:cs="MinionPro-Regular"/>
          <w:color w:val="000000"/>
          <w:lang w:val="fr-FR"/>
        </w:rPr>
        <w:t>es performances professionnelles</w:t>
      </w:r>
      <w:r w:rsidR="00CD0410" w:rsidRPr="00CD0410">
        <w:rPr>
          <w:rFonts w:ascii="MinionPro-Regular" w:hAnsi="MinionPro-Regular" w:cs="MinionPro-Regular"/>
          <w:color w:val="000000"/>
          <w:lang w:val="fr-FR"/>
        </w:rPr>
        <w:t>. Nous vous recommandons d'inclure toutes les personnes qui vous sont directement rattachées, ainsi que celles que vous supervisez indirectement (comme c'est de plus en plus souvent le cas dans un environnement complexe et matriciel).</w:t>
      </w:r>
    </w:p>
    <w:p w14:paraId="112D24C5" w14:textId="5B6D0E1C" w:rsidR="002E797C" w:rsidRPr="00D1387D" w:rsidRDefault="002E797C" w:rsidP="00CD0410">
      <w:pPr>
        <w:jc w:val="both"/>
      </w:pPr>
      <w:r w:rsidRPr="002E797C">
        <w:rPr>
          <w:rFonts w:ascii="MinionPro-Regular" w:hAnsi="MinionPro-Regular" w:cs="MinionPro-Regular"/>
          <w:color w:val="000000"/>
          <w:lang w:val="fr-FR"/>
        </w:rPr>
        <w:t>Pour que les résultats de cette catégorie soient affichés, il faut les réponses d'au moins trois évaluateurs dans chaque catégorie. Si moins de trois personnes répondent, le résultat est pris en compte et apparaît uniquement dans la répartition globale totale des évaluateurs, afin de garantir l'anonymat des réponses.</w:t>
      </w:r>
    </w:p>
    <w:p w14:paraId="7208497C" w14:textId="77777777" w:rsidR="002E797C" w:rsidRPr="00CD0410" w:rsidRDefault="002E797C" w:rsidP="00CD0410">
      <w:pPr>
        <w:jc w:val="both"/>
        <w:rPr>
          <w:rFonts w:ascii="MinionPro-Regular" w:hAnsi="MinionPro-Regular" w:cs="MinionPro-Regular"/>
          <w:color w:val="000000"/>
          <w:lang w:val="fr-FR"/>
        </w:rPr>
      </w:pPr>
    </w:p>
    <w:p w14:paraId="280964BC" w14:textId="2409CECC" w:rsidR="002E797C" w:rsidRDefault="00CD0410" w:rsidP="002E797C">
      <w:pPr>
        <w:jc w:val="both"/>
        <w:rPr>
          <w:rFonts w:ascii="MinionPro-Regular" w:hAnsi="MinionPro-Regular" w:cs="MinionPro-Regular"/>
          <w:color w:val="000000"/>
          <w:lang w:val="fr-FR"/>
        </w:rPr>
      </w:pPr>
      <w:r w:rsidRPr="002E797C">
        <w:rPr>
          <w:rFonts w:ascii="MinionPro-Regular" w:hAnsi="MinionPro-Regular" w:cs="MinionPro-Regular"/>
          <w:b/>
          <w:bCs/>
          <w:color w:val="000000"/>
          <w:lang w:val="fr-FR"/>
        </w:rPr>
        <w:t>Autres</w:t>
      </w:r>
      <w:r w:rsidRPr="00CD0410">
        <w:rPr>
          <w:rFonts w:ascii="MinionPro-Regular" w:hAnsi="MinionPro-Regular" w:cs="MinionPro-Regular"/>
          <w:color w:val="000000"/>
          <w:lang w:val="fr-FR"/>
        </w:rPr>
        <w:t xml:space="preserve"> - Il s'agit de personnes qui </w:t>
      </w:r>
      <w:r w:rsidR="00347A56">
        <w:rPr>
          <w:rFonts w:ascii="MinionPro-Regular" w:hAnsi="MinionPro-Regular" w:cs="MinionPro-Regular"/>
          <w:color w:val="000000"/>
          <w:lang w:val="fr-FR"/>
        </w:rPr>
        <w:t>sont témoins</w:t>
      </w:r>
      <w:r w:rsidRPr="00CD0410">
        <w:rPr>
          <w:rFonts w:ascii="MinionPro-Regular" w:hAnsi="MinionPro-Regular" w:cs="MinionPro-Regular"/>
          <w:color w:val="000000"/>
          <w:lang w:val="fr-FR"/>
        </w:rPr>
        <w:t xml:space="preserve"> de votre leadership mais qui n'entrent dans aucune des autres catégories. Il peut s'agir de </w:t>
      </w:r>
      <w:r w:rsidR="00347A56" w:rsidRPr="00347A56">
        <w:rPr>
          <w:rFonts w:ascii="MinionPro-Regular" w:hAnsi="MinionPro-Regular" w:cs="MinionPro-Regular"/>
          <w:color w:val="000000"/>
          <w:lang w:val="fr-FR"/>
        </w:rPr>
        <w:t>fournisseurs, de clients, de partenaires ou de personnes avec lesquelles vous travaillez dans le cadre de projets de bénévolat.</w:t>
      </w:r>
    </w:p>
    <w:p w14:paraId="1B49B3F8" w14:textId="4834AE24" w:rsidR="002E797C" w:rsidRDefault="002E797C" w:rsidP="002E797C">
      <w:pPr>
        <w:jc w:val="both"/>
      </w:pPr>
      <w:r w:rsidRPr="002E797C">
        <w:rPr>
          <w:rFonts w:ascii="MinionPro-Regular" w:hAnsi="MinionPro-Regular" w:cs="MinionPro-Regular"/>
          <w:color w:val="000000"/>
          <w:lang w:val="fr-FR"/>
        </w:rPr>
        <w:t>Pour que les résultats de cette catégorie soient affichés, il faut les réponses d'au moins trois évaluateurs dans chaque catégorie. Si moins de trois personnes répondent, le résultat est pris en compte et apparaît uniquement dans la répartition globale totale des évaluateurs, afin de garantir l'anonymat des réponses.</w:t>
      </w:r>
    </w:p>
    <w:p w14:paraId="4C61048C" w14:textId="4FA7D799" w:rsidR="00CD0410" w:rsidRDefault="00CD0410" w:rsidP="00CD0410">
      <w:pPr>
        <w:jc w:val="both"/>
        <w:rPr>
          <w:rFonts w:ascii="MinionPro-Regular" w:hAnsi="MinionPro-Regular" w:cs="MinionPro-Regular"/>
          <w:color w:val="000000"/>
          <w:lang w:val="fr-FR"/>
        </w:rPr>
      </w:pPr>
    </w:p>
    <w:p w14:paraId="43D8DB62" w14:textId="7AD36606" w:rsidR="0036023C" w:rsidRDefault="0036023C" w:rsidP="0036023C">
      <w:pPr>
        <w:rPr>
          <w:rFonts w:ascii="MinionPro-Regular" w:hAnsi="MinionPro-Regular" w:cs="MinionPro-Regular"/>
          <w:b/>
          <w:bCs/>
          <w:color w:val="002060"/>
          <w:u w:val="single"/>
          <w:lang w:val="fr-FR"/>
        </w:rPr>
      </w:pPr>
      <w:r w:rsidRPr="0036023C">
        <w:rPr>
          <w:rFonts w:ascii="MinionPro-Regular" w:hAnsi="MinionPro-Regular" w:cs="MinionPro-Regular"/>
          <w:b/>
          <w:bCs/>
          <w:color w:val="002060"/>
          <w:u w:val="single"/>
          <w:lang w:val="fr-FR"/>
        </w:rPr>
        <w:t>IMPORTANT - Informez vos évaluateurs</w:t>
      </w:r>
    </w:p>
    <w:p w14:paraId="1AFDF715" w14:textId="77777777" w:rsidR="0036023C" w:rsidRPr="0036023C" w:rsidRDefault="0036023C" w:rsidP="0036023C">
      <w:pPr>
        <w:rPr>
          <w:rFonts w:ascii="MinionPro-Regular" w:hAnsi="MinionPro-Regular" w:cs="MinionPro-Regular"/>
          <w:b/>
          <w:bCs/>
          <w:color w:val="002060"/>
          <w:u w:val="single"/>
          <w:lang w:val="fr-FR"/>
        </w:rPr>
      </w:pPr>
    </w:p>
    <w:p w14:paraId="7506E112" w14:textId="7C5561F5" w:rsidR="00E645D4" w:rsidRDefault="0036023C" w:rsidP="0036023C">
      <w:pPr>
        <w:jc w:val="both"/>
        <w:rPr>
          <w:rFonts w:ascii="MinionPro-Regular" w:hAnsi="MinionPro-Regular" w:cs="MinionPro-Regular"/>
          <w:color w:val="000000"/>
          <w:lang w:val="fr-FR"/>
        </w:rPr>
      </w:pPr>
      <w:r w:rsidRPr="0036023C">
        <w:rPr>
          <w:rFonts w:ascii="MinionPro-Regular" w:hAnsi="MinionPro-Regular" w:cs="MinionPro-Regular"/>
          <w:color w:val="000000"/>
          <w:lang w:val="fr-FR"/>
        </w:rPr>
        <w:t xml:space="preserve">Une fois que vous avez identifié vos évaluateurs pour chaque catégorie, nous vous recommandons de leur envoyer un e-mail pour leur faire savoir que vous les avez choisis comme évaluateurs et leur demander de contribuer à </w:t>
      </w:r>
      <w:r>
        <w:rPr>
          <w:rFonts w:ascii="MinionPro-Regular" w:hAnsi="MinionPro-Regular" w:cs="MinionPro-Regular"/>
          <w:color w:val="000000"/>
          <w:lang w:val="fr-FR"/>
        </w:rPr>
        <w:t>votre évaluation</w:t>
      </w:r>
      <w:r w:rsidRPr="0036023C">
        <w:rPr>
          <w:rFonts w:ascii="MinionPro-Regular" w:hAnsi="MinionPro-Regular" w:cs="MinionPro-Regular"/>
          <w:color w:val="000000"/>
          <w:lang w:val="fr-FR"/>
        </w:rPr>
        <w:t xml:space="preserve">. Il y a un modèle au bas de cet e-mail intitulé "Exemple d'e-mail </w:t>
      </w:r>
      <w:r w:rsidR="00735FE7">
        <w:rPr>
          <w:rFonts w:ascii="MinionPro-Regular" w:hAnsi="MinionPro-Regular" w:cs="MinionPro-Regular"/>
          <w:color w:val="000000"/>
          <w:lang w:val="fr-FR"/>
        </w:rPr>
        <w:t>à envoyer aux</w:t>
      </w:r>
      <w:r>
        <w:rPr>
          <w:rFonts w:ascii="MinionPro-Regular" w:hAnsi="MinionPro-Regular" w:cs="MinionPro-Regular"/>
          <w:color w:val="000000"/>
          <w:lang w:val="fr-FR"/>
        </w:rPr>
        <w:t xml:space="preserve"> </w:t>
      </w:r>
      <w:r w:rsidRPr="0036023C">
        <w:rPr>
          <w:rFonts w:ascii="MinionPro-Regular" w:hAnsi="MinionPro-Regular" w:cs="MinionPro-Regular"/>
          <w:color w:val="000000"/>
          <w:lang w:val="fr-FR"/>
        </w:rPr>
        <w:t>évaluateurs" que vous pouvez personnaliser et envoyer à chaque évaluateur, avant de les configurer dans le système.</w:t>
      </w:r>
    </w:p>
    <w:p w14:paraId="0B77910A" w14:textId="0503DF4A" w:rsidR="0036023C" w:rsidRDefault="0036023C" w:rsidP="0036023C">
      <w:pPr>
        <w:jc w:val="both"/>
        <w:rPr>
          <w:rFonts w:ascii="MinionPro-Regular" w:hAnsi="MinionPro-Regular" w:cs="MinionPro-Regular"/>
          <w:color w:val="000000"/>
          <w:lang w:val="fr-FR"/>
        </w:rPr>
      </w:pPr>
    </w:p>
    <w:p w14:paraId="30405400" w14:textId="77777777" w:rsidR="0036023C" w:rsidRPr="0036023C" w:rsidRDefault="0036023C" w:rsidP="0036023C">
      <w:pPr>
        <w:rPr>
          <w:rFonts w:ascii="MinionPro-Regular" w:hAnsi="MinionPro-Regular" w:cs="MinionPro-Regular"/>
          <w:b/>
          <w:bCs/>
          <w:color w:val="002060"/>
          <w:u w:val="single"/>
          <w:lang w:val="fr-FR"/>
        </w:rPr>
      </w:pPr>
      <w:r w:rsidRPr="0036023C">
        <w:rPr>
          <w:rFonts w:ascii="MinionPro-Regular" w:hAnsi="MinionPro-Regular" w:cs="MinionPro-Regular"/>
          <w:b/>
          <w:bCs/>
          <w:color w:val="002060"/>
          <w:u w:val="single"/>
          <w:lang w:val="fr-FR"/>
        </w:rPr>
        <w:t>Configurer (ajouter) vos évaluateurs</w:t>
      </w:r>
    </w:p>
    <w:p w14:paraId="3BD64B93" w14:textId="77777777" w:rsidR="0036023C" w:rsidRDefault="0036023C" w:rsidP="0036023C">
      <w:pPr>
        <w:jc w:val="both"/>
        <w:rPr>
          <w:rFonts w:ascii="MinionPro-Regular" w:hAnsi="MinionPro-Regular" w:cs="MinionPro-Regular"/>
          <w:color w:val="000000"/>
          <w:lang w:val="fr-FR"/>
        </w:rPr>
      </w:pPr>
    </w:p>
    <w:p w14:paraId="0099C545" w14:textId="369F0216" w:rsidR="0036023C" w:rsidRDefault="0036023C" w:rsidP="0036023C">
      <w:pPr>
        <w:jc w:val="both"/>
        <w:rPr>
          <w:rFonts w:ascii="MinionPro-Regular" w:hAnsi="MinionPro-Regular" w:cs="MinionPro-Regular"/>
          <w:color w:val="000000"/>
          <w:lang w:val="fr-FR"/>
        </w:rPr>
      </w:pPr>
      <w:r w:rsidRPr="0036023C">
        <w:rPr>
          <w:rFonts w:ascii="MinionPro-Regular" w:hAnsi="MinionPro-Regular" w:cs="MinionPro-Regular"/>
          <w:color w:val="000000"/>
          <w:lang w:val="fr-FR"/>
        </w:rPr>
        <w:t>Commencez à ajouter vos évaluateurs en cliquant sur le bouton "Configuration de l'évaluateur", sur le côté droit de l'écran.</w:t>
      </w:r>
    </w:p>
    <w:p w14:paraId="0D1FD38C" w14:textId="19035543" w:rsidR="00BA4DFA" w:rsidRDefault="00BA4DFA" w:rsidP="0036023C">
      <w:pPr>
        <w:jc w:val="both"/>
        <w:rPr>
          <w:rFonts w:ascii="MinionPro-Regular" w:hAnsi="MinionPro-Regular" w:cs="MinionPro-Regular"/>
          <w:color w:val="000000"/>
          <w:lang w:val="fr-FR"/>
        </w:rPr>
      </w:pPr>
    </w:p>
    <w:p w14:paraId="2FEAB60B" w14:textId="3F1A3535" w:rsidR="00BA4DFA" w:rsidRDefault="00BA4DFA" w:rsidP="002974A5">
      <w:pPr>
        <w:jc w:val="center"/>
        <w:rPr>
          <w:rFonts w:ascii="MinionPro-Regular" w:hAnsi="MinionPro-Regular" w:cs="MinionPro-Regular"/>
          <w:color w:val="000000"/>
          <w:lang w:val="fr-FR"/>
        </w:rPr>
      </w:pPr>
      <w:r w:rsidRPr="000702B7">
        <w:rPr>
          <w:rFonts w:ascii="Tahoma" w:eastAsiaTheme="minorHAnsi" w:hAnsi="Tahoma" w:cs="Tahoma"/>
          <w:noProof/>
        </w:rPr>
        <w:lastRenderedPageBreak/>
        <mc:AlternateContent>
          <mc:Choice Requires="wps">
            <w:drawing>
              <wp:anchor distT="0" distB="0" distL="114300" distR="114300" simplePos="0" relativeHeight="251663360" behindDoc="0" locked="0" layoutInCell="1" allowOverlap="1" wp14:anchorId="13CA0518" wp14:editId="439C782D">
                <wp:simplePos x="0" y="0"/>
                <wp:positionH relativeFrom="column">
                  <wp:posOffset>5215467</wp:posOffset>
                </wp:positionH>
                <wp:positionV relativeFrom="paragraph">
                  <wp:posOffset>1651000</wp:posOffset>
                </wp:positionV>
                <wp:extent cx="612250" cy="834887"/>
                <wp:effectExtent l="38100" t="19050" r="16510" b="41910"/>
                <wp:wrapNone/>
                <wp:docPr id="15" name="Straight Arrow Connector 12"/>
                <wp:cNvGraphicFramePr/>
                <a:graphic xmlns:a="http://schemas.openxmlformats.org/drawingml/2006/main">
                  <a:graphicData uri="http://schemas.microsoft.com/office/word/2010/wordprocessingShape">
                    <wps:wsp>
                      <wps:cNvCnPr/>
                      <wps:spPr>
                        <a:xfrm flipH="1">
                          <a:off x="0" y="0"/>
                          <a:ext cx="612250" cy="83488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7EEDA" id="Straight Arrow Connector 12" o:spid="_x0000_s1026" type="#_x0000_t32" style="position:absolute;margin-left:410.65pt;margin-top:130pt;width:48.2pt;height:65.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" strokecolor="red" strokeweight="3pt">
                <v:stroke endarrow="block" joinstyle="miter"/>
              </v:shape>
            </w:pict>
          </mc:Fallback>
        </mc:AlternateContent>
      </w:r>
      <w:r>
        <w:rPr>
          <w:rFonts w:ascii="MinionPro-Regular" w:hAnsi="MinionPro-Regular" w:cs="MinionPro-Regular"/>
          <w:noProof/>
          <w:color w:val="000000"/>
          <w:lang w:val="fr-FR"/>
        </w:rPr>
        <w:drawing>
          <wp:inline distT="0" distB="0" distL="0" distR="0" wp14:anchorId="062ADAB8" wp14:editId="3426C53B">
            <wp:extent cx="5594450" cy="2836333"/>
            <wp:effectExtent l="0" t="0" r="0" b="0"/>
            <wp:docPr id="13" name="Imagen 13"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 Teams&#10;&#10;Descripción generada automáticamente"/>
                    <pic:cNvPicPr/>
                  </pic:nvPicPr>
                  <pic:blipFill rotWithShape="1">
                    <a:blip r:embed="rId9">
                      <a:extLst>
                        <a:ext uri="{28A0092B-C50C-407E-A947-70E740481C1C}">
                          <a14:useLocalDpi xmlns:a14="http://schemas.microsoft.com/office/drawing/2010/main" val="0"/>
                        </a:ext>
                      </a:extLst>
                    </a:blip>
                    <a:srcRect l="1330" t="2885" r="5077" b="4494"/>
                    <a:stretch/>
                  </pic:blipFill>
                  <pic:spPr bwMode="auto">
                    <a:xfrm>
                      <a:off x="0" y="0"/>
                      <a:ext cx="5606817" cy="2842603"/>
                    </a:xfrm>
                    <a:prstGeom prst="rect">
                      <a:avLst/>
                    </a:prstGeom>
                    <a:ln>
                      <a:noFill/>
                    </a:ln>
                    <a:extLst>
                      <a:ext uri="{53640926-AAD7-44D8-BBD7-CCE9431645EC}">
                        <a14:shadowObscured xmlns:a14="http://schemas.microsoft.com/office/drawing/2010/main"/>
                      </a:ext>
                    </a:extLst>
                  </pic:spPr>
                </pic:pic>
              </a:graphicData>
            </a:graphic>
          </wp:inline>
        </w:drawing>
      </w:r>
    </w:p>
    <w:p w14:paraId="6B781947" w14:textId="153D1B93" w:rsidR="002974A5" w:rsidRDefault="002974A5" w:rsidP="0036023C">
      <w:pPr>
        <w:jc w:val="both"/>
        <w:rPr>
          <w:rFonts w:ascii="MinionPro-Regular" w:hAnsi="MinionPro-Regular" w:cs="MinionPro-Regular"/>
          <w:color w:val="000000"/>
          <w:lang w:val="fr-FR"/>
        </w:rPr>
      </w:pPr>
    </w:p>
    <w:p w14:paraId="64579AE3" w14:textId="6EE5877A" w:rsidR="002974A5" w:rsidRDefault="002974A5" w:rsidP="0036023C">
      <w:pPr>
        <w:jc w:val="both"/>
        <w:rPr>
          <w:rFonts w:ascii="MinionPro-Regular" w:hAnsi="MinionPro-Regular" w:cs="MinionPro-Regular"/>
          <w:color w:val="000000"/>
          <w:lang w:val="fr-FR"/>
        </w:rPr>
      </w:pPr>
      <w:r w:rsidRPr="002974A5">
        <w:rPr>
          <w:rFonts w:ascii="MinionPro-Regular" w:hAnsi="MinionPro-Regular" w:cs="MinionPro-Regular"/>
          <w:color w:val="000000"/>
          <w:lang w:val="fr-FR"/>
        </w:rPr>
        <w:t xml:space="preserve">Saisissez une adresse électronique, un nom de famille et un prénom pour chaque évaluateur. Veillez à orthographier correctement les adresses électroniques des évaluateurs, sinon ils ne seront pas informés. Sélectionnez la langue dans laquelle vous souhaitez qu'ils reçoivent </w:t>
      </w:r>
      <w:r>
        <w:rPr>
          <w:rFonts w:ascii="MinionPro-Regular" w:hAnsi="MinionPro-Regular" w:cs="MinionPro-Regular"/>
          <w:color w:val="000000"/>
          <w:lang w:val="fr-FR"/>
        </w:rPr>
        <w:t>l’évaluation</w:t>
      </w:r>
      <w:r w:rsidRPr="002974A5">
        <w:rPr>
          <w:rFonts w:ascii="MinionPro-Regular" w:hAnsi="MinionPro-Regular" w:cs="MinionPro-Regular"/>
          <w:color w:val="000000"/>
          <w:lang w:val="fr-FR"/>
        </w:rPr>
        <w:t xml:space="preserve"> (par défaut, l'anglais), et sélectionnez leur relation avec vous, en cliquant sur l</w:t>
      </w:r>
      <w:r w:rsidR="00735FE7">
        <w:rPr>
          <w:rFonts w:ascii="MinionPro-Regular" w:hAnsi="MinionPro-Regular" w:cs="MinionPro-Regular"/>
          <w:color w:val="000000"/>
          <w:lang w:val="fr-FR"/>
        </w:rPr>
        <w:t xml:space="preserve">e menu </w:t>
      </w:r>
      <w:r w:rsidRPr="002974A5">
        <w:rPr>
          <w:rFonts w:ascii="MinionPro-Regular" w:hAnsi="MinionPro-Regular" w:cs="MinionPro-Regular"/>
          <w:color w:val="000000"/>
          <w:lang w:val="fr-FR"/>
        </w:rPr>
        <w:t>déroulant. L'e-mail de connexion sera automatiquement envoyé à l'évaluateur lorsque vous cliquerez sur "Ajouter un évaluateur".</w:t>
      </w:r>
    </w:p>
    <w:p w14:paraId="7753149A" w14:textId="494A62A3" w:rsidR="002974A5" w:rsidRDefault="002974A5" w:rsidP="0036023C">
      <w:pPr>
        <w:jc w:val="both"/>
        <w:rPr>
          <w:rFonts w:ascii="MinionPro-Regular" w:hAnsi="MinionPro-Regular" w:cs="MinionPro-Regular"/>
          <w:color w:val="000000"/>
          <w:lang w:val="fr-FR"/>
        </w:rPr>
      </w:pPr>
    </w:p>
    <w:p w14:paraId="45B6E972" w14:textId="4E653B0C" w:rsidR="002974A5" w:rsidRDefault="002974A5" w:rsidP="002974A5">
      <w:pPr>
        <w:jc w:val="center"/>
        <w:rPr>
          <w:rFonts w:ascii="MinionPro-Regular" w:hAnsi="MinionPro-Regular" w:cs="MinionPro-Regular"/>
          <w:color w:val="000000"/>
          <w:lang w:val="fr-FR"/>
        </w:rPr>
      </w:pPr>
      <w:r>
        <w:rPr>
          <w:rFonts w:ascii="MinionPro-Regular" w:hAnsi="MinionPro-Regular" w:cs="MinionPro-Regular"/>
          <w:noProof/>
          <w:color w:val="000000"/>
          <w:lang w:val="fr-FR"/>
        </w:rPr>
        <w:drawing>
          <wp:inline distT="0" distB="0" distL="0" distR="0" wp14:anchorId="7E4CE674" wp14:editId="3EDB56C9">
            <wp:extent cx="5727700" cy="2780030"/>
            <wp:effectExtent l="0" t="0" r="0" b="1270"/>
            <wp:docPr id="16" name="Imagen 16"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Aplicación, Sitio web&#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727700" cy="2780030"/>
                    </a:xfrm>
                    <a:prstGeom prst="rect">
                      <a:avLst/>
                    </a:prstGeom>
                  </pic:spPr>
                </pic:pic>
              </a:graphicData>
            </a:graphic>
          </wp:inline>
        </w:drawing>
      </w:r>
    </w:p>
    <w:p w14:paraId="1C972B14" w14:textId="6E5C716F" w:rsidR="002974A5" w:rsidRDefault="002974A5" w:rsidP="002974A5">
      <w:pPr>
        <w:rPr>
          <w:rFonts w:ascii="MinionPro-Regular" w:hAnsi="MinionPro-Regular" w:cs="MinionPro-Regular"/>
          <w:color w:val="000000"/>
          <w:lang w:val="fr-FR"/>
        </w:rPr>
      </w:pPr>
    </w:p>
    <w:p w14:paraId="6B78A0FD" w14:textId="504B4419" w:rsidR="002974A5" w:rsidRDefault="002974A5" w:rsidP="002974A5">
      <w:pPr>
        <w:jc w:val="both"/>
        <w:rPr>
          <w:rFonts w:ascii="MinionPro-Regular" w:hAnsi="MinionPro-Regular" w:cs="MinionPro-Regular"/>
          <w:color w:val="000000"/>
          <w:lang w:val="fr-FR"/>
        </w:rPr>
      </w:pPr>
      <w:r w:rsidRPr="002974A5">
        <w:rPr>
          <w:rFonts w:ascii="MinionPro-Regular" w:hAnsi="MinionPro-Regular" w:cs="MinionPro-Regular"/>
          <w:color w:val="000000"/>
          <w:lang w:val="fr-FR"/>
        </w:rPr>
        <w:t xml:space="preserve">Répétez les étapes pour chaque évaluateur que vous souhaitez ajouter. Bien que vous puissiez continuer à </w:t>
      </w:r>
      <w:r w:rsidR="00735FE7">
        <w:rPr>
          <w:rFonts w:ascii="MinionPro-Regular" w:hAnsi="MinionPro-Regular" w:cs="MinionPro-Regular"/>
          <w:color w:val="000000"/>
          <w:lang w:val="fr-FR"/>
        </w:rPr>
        <w:t>ajouter</w:t>
      </w:r>
      <w:r w:rsidRPr="002974A5">
        <w:rPr>
          <w:rFonts w:ascii="MinionPro-Regular" w:hAnsi="MinionPro-Regular" w:cs="MinionPro-Regular"/>
          <w:color w:val="000000"/>
          <w:lang w:val="fr-FR"/>
        </w:rPr>
        <w:t xml:space="preserve"> des évaluateurs supplémentaires tout au long de la </w:t>
      </w:r>
      <w:r>
        <w:rPr>
          <w:rFonts w:ascii="MinionPro-Regular" w:hAnsi="MinionPro-Regular" w:cs="MinionPro-Regular"/>
          <w:color w:val="000000"/>
          <w:lang w:val="fr-FR"/>
        </w:rPr>
        <w:t>durée</w:t>
      </w:r>
      <w:r w:rsidRPr="002974A5">
        <w:rPr>
          <w:rFonts w:ascii="MinionPro-Regular" w:hAnsi="MinionPro-Regular" w:cs="MinionPro-Regular"/>
          <w:color w:val="000000"/>
          <w:lang w:val="fr-FR"/>
        </w:rPr>
        <w:t xml:space="preserve"> </w:t>
      </w:r>
      <w:r>
        <w:rPr>
          <w:rFonts w:ascii="MinionPro-Regular" w:hAnsi="MinionPro-Regular" w:cs="MinionPro-Regular"/>
          <w:color w:val="000000"/>
          <w:lang w:val="fr-FR"/>
        </w:rPr>
        <w:t>de</w:t>
      </w:r>
      <w:r w:rsidR="00735FE7">
        <w:rPr>
          <w:rFonts w:ascii="MinionPro-Regular" w:hAnsi="MinionPro-Regular" w:cs="MinionPro-Regular"/>
          <w:color w:val="000000"/>
          <w:lang w:val="fr-FR"/>
        </w:rPr>
        <w:t xml:space="preserve"> l’évaluation</w:t>
      </w:r>
      <w:r w:rsidRPr="002974A5">
        <w:rPr>
          <w:rFonts w:ascii="MinionPro-Regular" w:hAnsi="MinionPro-Regular" w:cs="MinionPro-Regular"/>
          <w:color w:val="000000"/>
          <w:lang w:val="fr-FR"/>
        </w:rPr>
        <w:t xml:space="preserve">, veuillez </w:t>
      </w:r>
      <w:r w:rsidR="00735FE7">
        <w:rPr>
          <w:rFonts w:ascii="MinionPro-Regular" w:hAnsi="MinionPro-Regular" w:cs="MinionPro-Regular"/>
          <w:color w:val="000000"/>
          <w:lang w:val="fr-FR"/>
        </w:rPr>
        <w:t>configurer</w:t>
      </w:r>
      <w:r w:rsidRPr="002974A5">
        <w:rPr>
          <w:rFonts w:ascii="MinionPro-Regular" w:hAnsi="MinionPro-Regular" w:cs="MinionPro-Regular"/>
          <w:color w:val="000000"/>
          <w:lang w:val="fr-FR"/>
        </w:rPr>
        <w:t xml:space="preserve"> vos évaluateurs avant le </w:t>
      </w:r>
      <w:r w:rsidRPr="009E3CCE">
        <w:rPr>
          <w:rFonts w:ascii="MinionPro-Regular" w:hAnsi="MinionPro-Regular" w:cs="MinionPro-Regular"/>
          <w:color w:val="FF0000"/>
          <w:lang w:val="fr-FR"/>
        </w:rPr>
        <w:t>[ENTREZ LA DATE]</w:t>
      </w:r>
      <w:r w:rsidRPr="002974A5">
        <w:rPr>
          <w:rFonts w:ascii="MinionPro-Regular" w:hAnsi="MinionPro-Regular" w:cs="MinionPro-Regular"/>
          <w:color w:val="000000"/>
          <w:lang w:val="fr-FR"/>
        </w:rPr>
        <w:t xml:space="preserve">, afin de garantir que tous les évaluateurs aient le temps de répondre à </w:t>
      </w:r>
      <w:r w:rsidR="00735FE7">
        <w:rPr>
          <w:rFonts w:ascii="MinionPro-Regular" w:hAnsi="MinionPro-Regular" w:cs="MinionPro-Regular"/>
          <w:color w:val="000000"/>
          <w:lang w:val="fr-FR"/>
        </w:rPr>
        <w:t>l’évaluation</w:t>
      </w:r>
      <w:r w:rsidRPr="002974A5">
        <w:rPr>
          <w:rFonts w:ascii="MinionPro-Regular" w:hAnsi="MinionPro-Regular" w:cs="MinionPro-Regular"/>
          <w:color w:val="000000"/>
          <w:lang w:val="fr-FR"/>
        </w:rPr>
        <w:t>.</w:t>
      </w:r>
    </w:p>
    <w:p w14:paraId="66F3BD76" w14:textId="2FB85094" w:rsidR="009E3CCE" w:rsidRDefault="009E3CCE" w:rsidP="002974A5">
      <w:pPr>
        <w:jc w:val="both"/>
        <w:rPr>
          <w:rFonts w:ascii="MinionPro-Regular" w:hAnsi="MinionPro-Regular" w:cs="MinionPro-Regular"/>
          <w:color w:val="000000"/>
          <w:lang w:val="fr-FR"/>
        </w:rPr>
      </w:pPr>
    </w:p>
    <w:p w14:paraId="4CF80925" w14:textId="62839FF0" w:rsidR="009E3CCE" w:rsidRDefault="009E3CCE" w:rsidP="002974A5">
      <w:pPr>
        <w:jc w:val="both"/>
        <w:rPr>
          <w:rFonts w:ascii="MinionPro-Regular" w:hAnsi="MinionPro-Regular" w:cs="MinionPro-Regular"/>
          <w:color w:val="000000"/>
          <w:lang w:val="fr-FR"/>
        </w:rPr>
      </w:pPr>
    </w:p>
    <w:p w14:paraId="6E9BAFAC" w14:textId="65AF527E" w:rsidR="009E3CCE" w:rsidRDefault="009E3CCE" w:rsidP="002974A5">
      <w:pPr>
        <w:jc w:val="both"/>
        <w:rPr>
          <w:rFonts w:ascii="MinionPro-Regular" w:hAnsi="MinionPro-Regular" w:cs="MinionPro-Regular"/>
          <w:color w:val="000000"/>
          <w:lang w:val="fr-FR"/>
        </w:rPr>
      </w:pPr>
    </w:p>
    <w:p w14:paraId="11FC931A" w14:textId="21A4126E" w:rsidR="009E3CCE" w:rsidRDefault="009E3CCE" w:rsidP="002974A5">
      <w:pPr>
        <w:jc w:val="both"/>
        <w:rPr>
          <w:rFonts w:ascii="MinionPro-Regular" w:hAnsi="MinionPro-Regular" w:cs="MinionPro-Regular"/>
          <w:color w:val="000000"/>
          <w:lang w:val="fr-FR"/>
        </w:rPr>
      </w:pPr>
    </w:p>
    <w:p w14:paraId="2E63D277" w14:textId="468DE42A" w:rsidR="009E3CCE" w:rsidRDefault="009E3CCE" w:rsidP="002974A5">
      <w:pPr>
        <w:jc w:val="both"/>
        <w:rPr>
          <w:rFonts w:ascii="MinionPro-Regular" w:hAnsi="MinionPro-Regular" w:cs="MinionPro-Regular"/>
          <w:color w:val="000000"/>
          <w:lang w:val="fr-FR"/>
        </w:rPr>
      </w:pPr>
    </w:p>
    <w:p w14:paraId="4C76FD4B" w14:textId="0BDFFE84" w:rsidR="009E3CCE" w:rsidRDefault="009E3CCE" w:rsidP="002974A5">
      <w:pPr>
        <w:jc w:val="both"/>
        <w:rPr>
          <w:rFonts w:ascii="MinionPro-Regular" w:hAnsi="MinionPro-Regular" w:cs="MinionPro-Regular"/>
          <w:color w:val="000000"/>
          <w:lang w:val="fr-FR"/>
        </w:rPr>
      </w:pPr>
    </w:p>
    <w:p w14:paraId="0E5D3A43" w14:textId="1702CB1C" w:rsidR="009E3CCE" w:rsidRPr="009E3CCE" w:rsidRDefault="009E3CCE" w:rsidP="009E3CCE">
      <w:pPr>
        <w:jc w:val="both"/>
        <w:rPr>
          <w:rFonts w:ascii="MinionPro-Regular" w:hAnsi="MinionPro-Regular" w:cs="MinionPro-Regular"/>
          <w:b/>
          <w:bCs/>
          <w:color w:val="004F51" w:themeColor="accent6"/>
          <w:lang w:val="fr-FR"/>
        </w:rPr>
      </w:pPr>
      <w:r w:rsidRPr="009E3CCE">
        <w:rPr>
          <w:rFonts w:ascii="MinionPro-Regular" w:hAnsi="MinionPro-Regular" w:cs="MinionPro-Regular"/>
          <w:b/>
          <w:bCs/>
          <w:color w:val="004F51" w:themeColor="accent6"/>
          <w:lang w:val="fr-FR"/>
        </w:rPr>
        <w:lastRenderedPageBreak/>
        <w:t xml:space="preserve">ÉTAPE TROIS </w:t>
      </w:r>
      <w:r w:rsidR="00735FE7">
        <w:rPr>
          <w:rFonts w:ascii="MinionPro-Regular" w:hAnsi="MinionPro-Regular" w:cs="MinionPro-Regular"/>
          <w:b/>
          <w:bCs/>
          <w:color w:val="004F51" w:themeColor="accent6"/>
          <w:lang w:val="fr-FR"/>
        </w:rPr>
        <w:t>–</w:t>
      </w:r>
      <w:r w:rsidRPr="009E3CCE">
        <w:rPr>
          <w:rFonts w:ascii="MinionPro-Regular" w:hAnsi="MinionPro-Regular" w:cs="MinionPro-Regular"/>
          <w:b/>
          <w:bCs/>
          <w:color w:val="004F51" w:themeColor="accent6"/>
          <w:lang w:val="fr-FR"/>
        </w:rPr>
        <w:t xml:space="preserve"> </w:t>
      </w:r>
      <w:r w:rsidR="00735FE7">
        <w:rPr>
          <w:rFonts w:ascii="MinionPro-Regular" w:hAnsi="MinionPro-Regular" w:cs="MinionPro-Regular"/>
          <w:b/>
          <w:bCs/>
          <w:color w:val="004F51" w:themeColor="accent6"/>
          <w:lang w:val="fr-FR"/>
        </w:rPr>
        <w:t>VOUS REMPLISSEZ</w:t>
      </w:r>
      <w:r w:rsidRPr="009E3CCE">
        <w:rPr>
          <w:rFonts w:ascii="MinionPro-Regular" w:hAnsi="MinionPro-Regular" w:cs="MinionPro-Regular"/>
          <w:b/>
          <w:bCs/>
          <w:color w:val="004F51" w:themeColor="accent6"/>
          <w:lang w:val="fr-FR"/>
        </w:rPr>
        <w:t xml:space="preserve"> VOTRE AUTO-</w:t>
      </w:r>
      <w:r>
        <w:rPr>
          <w:rFonts w:ascii="MinionPro-Regular" w:hAnsi="MinionPro-Regular" w:cs="MinionPro-Regular"/>
          <w:b/>
          <w:bCs/>
          <w:color w:val="004F51" w:themeColor="accent6"/>
          <w:lang w:val="fr-FR"/>
        </w:rPr>
        <w:t>ÉVALUATION</w:t>
      </w:r>
    </w:p>
    <w:p w14:paraId="2990CEFE" w14:textId="77777777" w:rsidR="009E3CCE" w:rsidRPr="009E3CCE" w:rsidRDefault="009E3CCE" w:rsidP="009E3CCE">
      <w:pPr>
        <w:jc w:val="both"/>
        <w:rPr>
          <w:rFonts w:ascii="MinionPro-Regular" w:hAnsi="MinionPro-Regular" w:cs="MinionPro-Regular"/>
          <w:color w:val="000000"/>
          <w:lang w:val="fr-FR"/>
        </w:rPr>
      </w:pPr>
    </w:p>
    <w:p w14:paraId="2B33C062" w14:textId="1C693B27" w:rsid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 xml:space="preserve">Après avoir ajouté </w:t>
      </w:r>
      <w:r w:rsidRPr="009E3CCE">
        <w:rPr>
          <w:rFonts w:ascii="MinionPro-Regular" w:hAnsi="MinionPro-Regular" w:cs="MinionPro-Regular"/>
          <w:color w:val="000000"/>
          <w:u w:val="single"/>
          <w:lang w:val="fr-FR"/>
        </w:rPr>
        <w:t>au moins cinq évaluateurs</w:t>
      </w:r>
      <w:r w:rsidRPr="009E3CCE">
        <w:rPr>
          <w:rFonts w:ascii="MinionPro-Regular" w:hAnsi="MinionPro-Regular" w:cs="MinionPro-Regular"/>
          <w:color w:val="000000"/>
          <w:lang w:val="fr-FR"/>
        </w:rPr>
        <w:t xml:space="preserve">, le bouton "Répondre à </w:t>
      </w:r>
      <w:r>
        <w:rPr>
          <w:rFonts w:ascii="MinionPro-Regular" w:hAnsi="MinionPro-Regular" w:cs="MinionPro-Regular"/>
          <w:color w:val="000000"/>
          <w:lang w:val="fr-FR"/>
        </w:rPr>
        <w:t>l’évaluation</w:t>
      </w:r>
      <w:r w:rsidRPr="009E3CCE">
        <w:rPr>
          <w:rFonts w:ascii="MinionPro-Regular" w:hAnsi="MinionPro-Regular" w:cs="MinionPro-Regular"/>
          <w:color w:val="000000"/>
          <w:lang w:val="fr-FR"/>
        </w:rPr>
        <w:t xml:space="preserve">" devient actif sur la page d'accueil de la liste </w:t>
      </w:r>
      <w:r>
        <w:rPr>
          <w:rFonts w:ascii="MinionPro-Regular" w:hAnsi="MinionPro-Regular" w:cs="MinionPro-Regular"/>
          <w:color w:val="000000"/>
          <w:lang w:val="fr-FR"/>
        </w:rPr>
        <w:t>des évaluations</w:t>
      </w:r>
      <w:r w:rsidRPr="009E3CCE">
        <w:rPr>
          <w:rFonts w:ascii="MinionPro-Regular" w:hAnsi="MinionPro-Regular" w:cs="MinionPro-Regular"/>
          <w:color w:val="000000"/>
          <w:lang w:val="fr-FR"/>
        </w:rPr>
        <w:t>. Cliquez sur ce bouton pour commencer votre auto-évaluation.</w:t>
      </w:r>
    </w:p>
    <w:p w14:paraId="667DD7C5" w14:textId="04CB8FFD" w:rsidR="009E3CCE" w:rsidRDefault="009E3CCE" w:rsidP="002974A5">
      <w:pPr>
        <w:jc w:val="both"/>
        <w:rPr>
          <w:rFonts w:ascii="MinionPro-Regular" w:hAnsi="MinionPro-Regular" w:cs="MinionPro-Regular"/>
          <w:color w:val="000000"/>
          <w:lang w:val="fr-FR"/>
        </w:rPr>
      </w:pPr>
    </w:p>
    <w:p w14:paraId="105F9436" w14:textId="6D53C90C" w:rsidR="009E3CCE" w:rsidRDefault="009E3CCE" w:rsidP="002974A5">
      <w:pPr>
        <w:jc w:val="both"/>
        <w:rPr>
          <w:rFonts w:ascii="MinionPro-Regular" w:hAnsi="MinionPro-Regular" w:cs="MinionPro-Regular"/>
          <w:color w:val="000000"/>
          <w:lang w:val="fr-FR"/>
        </w:rPr>
      </w:pPr>
      <w:r w:rsidRPr="000702B7">
        <w:rPr>
          <w:rFonts w:ascii="Tahoma" w:eastAsiaTheme="minorHAnsi" w:hAnsi="Tahoma" w:cs="Tahoma"/>
          <w:noProof/>
        </w:rPr>
        <mc:AlternateContent>
          <mc:Choice Requires="wps">
            <w:drawing>
              <wp:anchor distT="0" distB="0" distL="114300" distR="114300" simplePos="0" relativeHeight="251665408" behindDoc="0" locked="0" layoutInCell="1" allowOverlap="1" wp14:anchorId="631FBACD" wp14:editId="580C8476">
                <wp:simplePos x="0" y="0"/>
                <wp:positionH relativeFrom="column">
                  <wp:posOffset>3953721</wp:posOffset>
                </wp:positionH>
                <wp:positionV relativeFrom="paragraph">
                  <wp:posOffset>1356783</wp:posOffset>
                </wp:positionV>
                <wp:extent cx="556895" cy="566420"/>
                <wp:effectExtent l="19050" t="19050" r="71755" b="43180"/>
                <wp:wrapNone/>
                <wp:docPr id="18" name="Straight Arrow Connector 13"/>
                <wp:cNvGraphicFramePr/>
                <a:graphic xmlns:a="http://schemas.openxmlformats.org/drawingml/2006/main">
                  <a:graphicData uri="http://schemas.microsoft.com/office/word/2010/wordprocessingShape">
                    <wps:wsp>
                      <wps:cNvCnPr/>
                      <wps:spPr>
                        <a:xfrm>
                          <a:off x="0" y="0"/>
                          <a:ext cx="556895" cy="5664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8C602" id="Straight Arrow Connector 13" o:spid="_x0000_s1026" type="#_x0000_t32" style="position:absolute;margin-left:311.3pt;margin-top:106.85pt;width:43.8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" strokecolor="red" strokeweight="3pt">
                <v:stroke endarrow="block" joinstyle="miter"/>
              </v:shape>
            </w:pict>
          </mc:Fallback>
        </mc:AlternateContent>
      </w:r>
      <w:r>
        <w:rPr>
          <w:rFonts w:ascii="MinionPro-Regular" w:hAnsi="MinionPro-Regular" w:cs="MinionPro-Regular"/>
          <w:noProof/>
          <w:color w:val="000000"/>
          <w:lang w:val="fr-FR"/>
        </w:rPr>
        <w:drawing>
          <wp:inline distT="0" distB="0" distL="0" distR="0" wp14:anchorId="1EA55FE1" wp14:editId="2FF5059B">
            <wp:extent cx="5727700" cy="2917825"/>
            <wp:effectExtent l="0" t="0" r="0" b="3175"/>
            <wp:docPr id="17" name="Imagen 17"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nterfaz de usuario gráfica, Aplicación, Team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727700" cy="2917825"/>
                    </a:xfrm>
                    <a:prstGeom prst="rect">
                      <a:avLst/>
                    </a:prstGeom>
                  </pic:spPr>
                </pic:pic>
              </a:graphicData>
            </a:graphic>
          </wp:inline>
        </w:drawing>
      </w:r>
    </w:p>
    <w:p w14:paraId="4254BF94" w14:textId="48467219" w:rsidR="009E3CCE" w:rsidRDefault="009E3CCE" w:rsidP="002974A5">
      <w:pPr>
        <w:jc w:val="both"/>
        <w:rPr>
          <w:rFonts w:ascii="MinionPro-Regular" w:hAnsi="MinionPro-Regular" w:cs="MinionPro-Regular"/>
          <w:color w:val="000000"/>
          <w:lang w:val="fr-FR"/>
        </w:rPr>
      </w:pPr>
    </w:p>
    <w:p w14:paraId="3669D524" w14:textId="55B499DB" w:rsid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Répondez aux 128 questions qui vous concernent. Répondre à votre auto-</w:t>
      </w:r>
      <w:r>
        <w:rPr>
          <w:rFonts w:ascii="MinionPro-Regular" w:hAnsi="MinionPro-Regular" w:cs="MinionPro-Regular"/>
          <w:color w:val="000000"/>
          <w:lang w:val="fr-FR"/>
        </w:rPr>
        <w:t xml:space="preserve">évaluation </w:t>
      </w:r>
      <w:r w:rsidRPr="009E3CCE">
        <w:rPr>
          <w:rFonts w:ascii="MinionPro-Regular" w:hAnsi="MinionPro-Regular" w:cs="MinionPro-Regular"/>
          <w:color w:val="000000"/>
          <w:lang w:val="fr-FR"/>
        </w:rPr>
        <w:t xml:space="preserve">vous prendra environ 25 minutes. Ces données seront utilisées pour évaluer </w:t>
      </w:r>
      <w:r>
        <w:rPr>
          <w:rFonts w:ascii="MinionPro-Regular" w:hAnsi="MinionPro-Regular" w:cs="MinionPro-Regular"/>
          <w:color w:val="000000"/>
          <w:lang w:val="fr-FR"/>
        </w:rPr>
        <w:t xml:space="preserve">comment vous vous </w:t>
      </w:r>
      <w:r w:rsidR="00735FE7">
        <w:rPr>
          <w:rFonts w:ascii="MinionPro-Regular" w:hAnsi="MinionPro-Regular" w:cs="MinionPro-Regular"/>
          <w:color w:val="000000"/>
          <w:lang w:val="fr-FR"/>
        </w:rPr>
        <w:t>voyez</w:t>
      </w:r>
      <w:r w:rsidRPr="009E3CCE">
        <w:rPr>
          <w:rFonts w:ascii="MinionPro-Regular" w:hAnsi="MinionPro-Regular" w:cs="MinionPro-Regular"/>
          <w:color w:val="000000"/>
          <w:lang w:val="fr-FR"/>
        </w:rPr>
        <w:t xml:space="preserve">, par rapport à </w:t>
      </w:r>
      <w:r>
        <w:rPr>
          <w:rFonts w:ascii="MinionPro-Regular" w:hAnsi="MinionPro-Regular" w:cs="MinionPro-Regular"/>
          <w:color w:val="000000"/>
          <w:lang w:val="fr-FR"/>
        </w:rPr>
        <w:t>comment vous voient</w:t>
      </w:r>
      <w:r w:rsidRPr="009E3CCE">
        <w:rPr>
          <w:rFonts w:ascii="MinionPro-Regular" w:hAnsi="MinionPro-Regular" w:cs="MinionPro-Regular"/>
          <w:color w:val="000000"/>
          <w:lang w:val="fr-FR"/>
        </w:rPr>
        <w:t xml:space="preserve"> vos évaluateurs. </w:t>
      </w:r>
    </w:p>
    <w:p w14:paraId="0C7F4E1D" w14:textId="77777777" w:rsidR="00735FE7" w:rsidRPr="009E3CCE" w:rsidRDefault="00735FE7" w:rsidP="009E3CCE">
      <w:pPr>
        <w:jc w:val="both"/>
        <w:rPr>
          <w:rFonts w:ascii="MinionPro-Regular" w:hAnsi="MinionPro-Regular" w:cs="MinionPro-Regular"/>
          <w:color w:val="000000"/>
          <w:lang w:val="fr-FR"/>
        </w:rPr>
      </w:pPr>
    </w:p>
    <w:p w14:paraId="5194010C" w14:textId="301E9DC3" w:rsidR="009E3CCE" w:rsidRDefault="009E3CCE" w:rsidP="009E3CCE">
      <w:pPr>
        <w:jc w:val="both"/>
        <w:rPr>
          <w:rFonts w:ascii="MinionPro-Regular" w:hAnsi="MinionPro-Regular" w:cs="MinionPro-Regular"/>
          <w:color w:val="FF0000"/>
          <w:lang w:val="fr-FR"/>
        </w:rPr>
      </w:pPr>
      <w:r w:rsidRPr="009E3CCE">
        <w:rPr>
          <w:rFonts w:ascii="MinionPro-Regular" w:hAnsi="MinionPro-Regular" w:cs="MinionPro-Regular"/>
          <w:color w:val="000000"/>
          <w:lang w:val="fr-FR"/>
        </w:rPr>
        <w:t xml:space="preserve">Nous apprécions l'opportunité de travailler avec vous. N'hésitez pas à nous contacter si vous avez des questions ou si vous rencontrez des difficultés techniques. Notre numéro de téléphone est le suivant </w:t>
      </w:r>
      <w:r w:rsidRPr="009E3CCE">
        <w:rPr>
          <w:rFonts w:ascii="MinionPro-Regular" w:hAnsi="MinionPro-Regular" w:cs="MinionPro-Regular"/>
          <w:color w:val="FF0000"/>
          <w:lang w:val="fr-FR"/>
        </w:rPr>
        <w:t>[</w:t>
      </w:r>
      <w:r w:rsidRPr="009E3CCE">
        <w:rPr>
          <w:rFonts w:ascii="MinionPro-Regular" w:hAnsi="MinionPro-Regular" w:cs="MinionPro-Regular"/>
          <w:color w:val="FF0000"/>
          <w:lang w:val="fr-FR"/>
        </w:rPr>
        <w:t>AJOUTER</w:t>
      </w:r>
      <w:r w:rsidRPr="009E3CCE">
        <w:rPr>
          <w:rFonts w:ascii="MinionPro-Regular" w:hAnsi="MinionPro-Regular" w:cs="MinionPro-Regular"/>
          <w:color w:val="FF0000"/>
          <w:lang w:val="fr-FR"/>
        </w:rPr>
        <w:t>]</w:t>
      </w:r>
      <w:r w:rsidRPr="009E3CCE">
        <w:rPr>
          <w:rFonts w:ascii="MinionPro-Regular" w:hAnsi="MinionPro-Regular" w:cs="MinionPro-Regular"/>
          <w:color w:val="000000"/>
          <w:lang w:val="fr-FR"/>
        </w:rPr>
        <w:t xml:space="preserve"> et notre adresse électronique est : </w:t>
      </w:r>
      <w:r w:rsidRPr="009E3CCE">
        <w:rPr>
          <w:rFonts w:ascii="MinionPro-Regular" w:hAnsi="MinionPro-Regular" w:cs="MinionPro-Regular"/>
          <w:color w:val="FF0000"/>
          <w:lang w:val="fr-FR"/>
        </w:rPr>
        <w:t>[AJOUTER]</w:t>
      </w:r>
    </w:p>
    <w:p w14:paraId="21970CB2" w14:textId="3ACECDC0" w:rsidR="009E3CCE" w:rsidRDefault="009E3CCE" w:rsidP="009E3CCE">
      <w:pPr>
        <w:jc w:val="both"/>
        <w:rPr>
          <w:rFonts w:ascii="MinionPro-Regular" w:hAnsi="MinionPro-Regular" w:cs="MinionPro-Regular"/>
          <w:color w:val="FF0000"/>
          <w:lang w:val="fr-FR"/>
        </w:rPr>
      </w:pPr>
    </w:p>
    <w:p w14:paraId="3BE775F3" w14:textId="77777777" w:rsidR="009E3CCE" w:rsidRP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w:t>
      </w:r>
    </w:p>
    <w:p w14:paraId="39A4C57E" w14:textId="77777777" w:rsidR="009E3CCE" w:rsidRP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 xml:space="preserve"> </w:t>
      </w:r>
    </w:p>
    <w:p w14:paraId="013940EE" w14:textId="77777777" w:rsidR="009E3CCE" w:rsidRPr="009E3CCE" w:rsidRDefault="009E3CCE" w:rsidP="009E3CCE">
      <w:pPr>
        <w:jc w:val="both"/>
        <w:rPr>
          <w:rFonts w:ascii="MinionPro-Regular" w:hAnsi="MinionPro-Regular" w:cs="MinionPro-Regular"/>
          <w:color w:val="000000"/>
          <w:lang w:val="fr-FR"/>
        </w:rPr>
      </w:pPr>
    </w:p>
    <w:p w14:paraId="2AB8045C" w14:textId="570198FB" w:rsid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 xml:space="preserve">VOIR L'EXEMPLE D'EMAIL </w:t>
      </w:r>
      <w:r w:rsidR="00735FE7">
        <w:rPr>
          <w:rFonts w:ascii="MinionPro-Regular" w:hAnsi="MinionPro-Regular" w:cs="MinionPro-Regular"/>
          <w:color w:val="000000"/>
          <w:lang w:val="fr-FR"/>
        </w:rPr>
        <w:t xml:space="preserve">À </w:t>
      </w:r>
      <w:r>
        <w:rPr>
          <w:rFonts w:ascii="MinionPro-Regular" w:hAnsi="MinionPro-Regular" w:cs="MinionPro-Regular"/>
          <w:color w:val="000000"/>
          <w:lang w:val="fr-FR"/>
        </w:rPr>
        <w:t>ENVOY</w:t>
      </w:r>
      <w:r w:rsidR="00735FE7">
        <w:rPr>
          <w:rFonts w:ascii="MinionPro-Regular" w:hAnsi="MinionPro-Regular" w:cs="MinionPro-Regular"/>
          <w:color w:val="000000"/>
          <w:lang w:val="fr-FR"/>
        </w:rPr>
        <w:t>ER</w:t>
      </w:r>
      <w:r>
        <w:rPr>
          <w:rFonts w:ascii="MinionPro-Regular" w:hAnsi="MinionPro-Regular" w:cs="MinionPro-Regular"/>
          <w:color w:val="000000"/>
          <w:lang w:val="fr-FR"/>
        </w:rPr>
        <w:t xml:space="preserve"> AUX</w:t>
      </w:r>
      <w:r w:rsidRPr="009E3CCE">
        <w:rPr>
          <w:rFonts w:ascii="MinionPro-Regular" w:hAnsi="MinionPro-Regular" w:cs="MinionPro-Regular"/>
          <w:color w:val="000000"/>
          <w:lang w:val="fr-FR"/>
        </w:rPr>
        <w:t xml:space="preserve"> ÉVALUATEURS CI-DESSOU</w:t>
      </w:r>
      <w:r>
        <w:rPr>
          <w:rFonts w:ascii="MinionPro-Regular" w:hAnsi="MinionPro-Regular" w:cs="MinionPro-Regular"/>
          <w:color w:val="000000"/>
          <w:lang w:val="fr-FR"/>
        </w:rPr>
        <w:t>S</w:t>
      </w:r>
    </w:p>
    <w:p w14:paraId="438160DB" w14:textId="77777777" w:rsidR="009E3CCE" w:rsidRDefault="009E3CCE">
      <w:pPr>
        <w:rPr>
          <w:rFonts w:ascii="MinionPro-Regular" w:hAnsi="MinionPro-Regular" w:cs="MinionPro-Regular"/>
          <w:color w:val="000000"/>
          <w:lang w:val="fr-FR"/>
        </w:rPr>
      </w:pPr>
      <w:r>
        <w:rPr>
          <w:rFonts w:ascii="MinionPro-Regular" w:hAnsi="MinionPro-Regular" w:cs="MinionPro-Regular"/>
          <w:color w:val="000000"/>
          <w:lang w:val="fr-FR"/>
        </w:rPr>
        <w:br w:type="page"/>
      </w:r>
    </w:p>
    <w:p w14:paraId="0CF8FF15" w14:textId="3D7C2E4E" w:rsidR="009E3CCE" w:rsidRPr="009E3CCE" w:rsidRDefault="009E3CCE" w:rsidP="009E3CCE">
      <w:pPr>
        <w:jc w:val="both"/>
        <w:rPr>
          <w:rFonts w:ascii="MinionPro-Regular" w:hAnsi="MinionPro-Regular" w:cs="MinionPro-Regular"/>
          <w:b/>
          <w:bCs/>
          <w:color w:val="004F51" w:themeColor="accent6"/>
          <w:lang w:val="fr-FR"/>
        </w:rPr>
      </w:pPr>
      <w:r w:rsidRPr="009E3CCE">
        <w:rPr>
          <w:rFonts w:ascii="MinionPro-Regular" w:hAnsi="MinionPro-Regular" w:cs="MinionPro-Regular"/>
          <w:b/>
          <w:bCs/>
          <w:color w:val="004F51" w:themeColor="accent6"/>
          <w:lang w:val="fr-FR"/>
        </w:rPr>
        <w:lastRenderedPageBreak/>
        <w:t xml:space="preserve">EXEMPLE D'EMAIL </w:t>
      </w:r>
      <w:r w:rsidR="00735FE7">
        <w:rPr>
          <w:rFonts w:ascii="MinionPro-Regular" w:hAnsi="MinionPro-Regular" w:cs="MinionPro-Regular"/>
          <w:b/>
          <w:bCs/>
          <w:color w:val="004F51" w:themeColor="accent6"/>
          <w:lang w:val="fr-FR"/>
        </w:rPr>
        <w:t xml:space="preserve">À ENVOYER AUX </w:t>
      </w:r>
      <w:r w:rsidRPr="009E3CCE">
        <w:rPr>
          <w:rFonts w:ascii="MinionPro-Regular" w:hAnsi="MinionPro-Regular" w:cs="MinionPro-Regular"/>
          <w:b/>
          <w:bCs/>
          <w:color w:val="004F51" w:themeColor="accent6"/>
          <w:lang w:val="fr-FR"/>
        </w:rPr>
        <w:t xml:space="preserve">ÉVALUATEURS : </w:t>
      </w:r>
    </w:p>
    <w:p w14:paraId="475E92A8" w14:textId="77777777" w:rsidR="009E3CCE" w:rsidRPr="009E3CCE" w:rsidRDefault="009E3CCE" w:rsidP="009E3CCE">
      <w:pPr>
        <w:jc w:val="both"/>
        <w:rPr>
          <w:rFonts w:ascii="MinionPro-Regular" w:hAnsi="MinionPro-Regular" w:cs="MinionPro-Regular"/>
          <w:color w:val="000000"/>
          <w:lang w:val="fr-FR"/>
        </w:rPr>
      </w:pPr>
    </w:p>
    <w:p w14:paraId="2CC339FB" w14:textId="7639613B" w:rsidR="009E3CCE" w:rsidRDefault="009E3CCE" w:rsidP="009E3CCE">
      <w:pPr>
        <w:jc w:val="both"/>
        <w:rPr>
          <w:rFonts w:ascii="MinionPro-Regular" w:hAnsi="MinionPro-Regular" w:cs="MinionPro-Regular"/>
          <w:color w:val="000000"/>
          <w:lang w:val="fr-FR"/>
        </w:rPr>
      </w:pPr>
      <w:r w:rsidRPr="009E3CCE">
        <w:rPr>
          <w:rFonts w:ascii="MinionPro-Regular" w:hAnsi="MinionPro-Regular" w:cs="MinionPro-Regular"/>
          <w:color w:val="000000"/>
          <w:lang w:val="fr-FR"/>
        </w:rPr>
        <w:t>Veuillez personnaliser et envoyer cet e-mail à chacun de vos évaluateurs AVANT de les configurer dans le système.</w:t>
      </w:r>
    </w:p>
    <w:p w14:paraId="12541563" w14:textId="3EC541AB" w:rsidR="005B0F00" w:rsidRDefault="005B0F00" w:rsidP="009E3CCE">
      <w:pPr>
        <w:jc w:val="both"/>
        <w:rPr>
          <w:rFonts w:ascii="MinionPro-Regular" w:hAnsi="MinionPro-Regular" w:cs="MinionPro-Regular"/>
          <w:color w:val="000000"/>
          <w:lang w:val="fr-FR"/>
        </w:rPr>
      </w:pPr>
    </w:p>
    <w:p w14:paraId="178B86B4" w14:textId="77777777" w:rsidR="005B0F00" w:rsidRPr="00FB61BB" w:rsidRDefault="005B0F00" w:rsidP="005B0F00">
      <w:pPr>
        <w:pStyle w:val="BasicParagraph"/>
        <w:rPr>
          <w:lang w:val="fr-FR"/>
        </w:rPr>
      </w:pPr>
      <w:r w:rsidRPr="00FB61BB">
        <w:rPr>
          <w:lang w:val="fr-FR"/>
        </w:rPr>
        <w:t xml:space="preserve">Cher(ère) </w:t>
      </w:r>
      <w:r w:rsidRPr="00FB61BB">
        <w:rPr>
          <w:color w:val="FF0000"/>
          <w:lang w:val="fr-FR"/>
        </w:rPr>
        <w:t>[nom]</w:t>
      </w:r>
      <w:r w:rsidRPr="00FB61BB">
        <w:rPr>
          <w:lang w:val="fr-FR"/>
        </w:rPr>
        <w:t xml:space="preserve">, </w:t>
      </w:r>
    </w:p>
    <w:p w14:paraId="5EBB76AA" w14:textId="77777777" w:rsidR="005B0F00" w:rsidRPr="00FB61BB" w:rsidRDefault="005B0F00" w:rsidP="005B0F00">
      <w:pPr>
        <w:pStyle w:val="BasicParagraph"/>
        <w:rPr>
          <w:lang w:val="fr-FR"/>
        </w:rPr>
      </w:pPr>
    </w:p>
    <w:p w14:paraId="58C43857" w14:textId="0A38B12D" w:rsidR="005B0F00" w:rsidRPr="00FB61BB" w:rsidRDefault="005B0F00" w:rsidP="005B0F00">
      <w:pPr>
        <w:pStyle w:val="BasicParagraph"/>
        <w:jc w:val="both"/>
        <w:rPr>
          <w:lang w:val="fr-FR"/>
        </w:rPr>
      </w:pPr>
      <w:r w:rsidRPr="00FB61BB">
        <w:rPr>
          <w:lang w:val="fr-FR"/>
        </w:rPr>
        <w:t xml:space="preserve">Je travaille actuellement avec un coach exécutif pour évaluer mes compétences en leadership et j'apprécierais votre feedback. </w:t>
      </w:r>
      <w:r>
        <w:rPr>
          <w:lang w:val="fr-FR"/>
        </w:rPr>
        <w:t>J’utilise l</w:t>
      </w:r>
      <w:r w:rsidRPr="00FB61BB">
        <w:rPr>
          <w:lang w:val="fr-FR"/>
        </w:rPr>
        <w:t xml:space="preserve">e Leadership Circle </w:t>
      </w:r>
      <w:r w:rsidRPr="00FB61BB">
        <w:rPr>
          <w:lang w:val="fr-FR"/>
        </w:rPr>
        <w:t>Profile,</w:t>
      </w:r>
      <w:r>
        <w:rPr>
          <w:lang w:val="fr-FR"/>
        </w:rPr>
        <w:t xml:space="preserve"> </w:t>
      </w:r>
      <w:r w:rsidRPr="00FB61BB">
        <w:rPr>
          <w:lang w:val="fr-FR"/>
        </w:rPr>
        <w:t>un outil d'évaluation à 360 degrés conçu pour mesurer mes compétences actuelles en matière de leadership et développer mon potentiel de leadership. Je vous demande votre feedback car j'attache de l'importance à notre relation et à votre point de vue.</w:t>
      </w:r>
    </w:p>
    <w:p w14:paraId="30751AA2" w14:textId="0592D157" w:rsidR="005B0F00" w:rsidRDefault="005B0F00" w:rsidP="009E3CCE">
      <w:pPr>
        <w:jc w:val="both"/>
        <w:rPr>
          <w:rFonts w:ascii="MinionPro-Regular" w:hAnsi="MinionPro-Regular" w:cs="MinionPro-Regular"/>
          <w:color w:val="000000"/>
          <w:lang w:val="fr-FR"/>
        </w:rPr>
      </w:pPr>
    </w:p>
    <w:p w14:paraId="28CBCAC2" w14:textId="01BC6C5D" w:rsidR="005B0F00" w:rsidRPr="005B0F00" w:rsidRDefault="005B0F00" w:rsidP="005B0F00">
      <w:pPr>
        <w:jc w:val="both"/>
        <w:rPr>
          <w:rFonts w:ascii="MinionPro-Regular" w:hAnsi="MinionPro-Regular" w:cs="MinionPro-Regular"/>
          <w:color w:val="000000"/>
          <w:lang w:val="fr-FR"/>
        </w:rPr>
      </w:pPr>
      <w:r w:rsidRPr="005B0F00">
        <w:rPr>
          <w:rFonts w:ascii="MinionPro-Regular" w:hAnsi="MinionPro-Regular" w:cs="MinionPro-Regular"/>
          <w:color w:val="000000"/>
          <w:lang w:val="fr-FR"/>
        </w:rPr>
        <w:t xml:space="preserve">Pour donner votre </w:t>
      </w:r>
      <w:r w:rsidR="00735FE7">
        <w:rPr>
          <w:rFonts w:ascii="MinionPro-Regular" w:hAnsi="MinionPro-Regular" w:cs="MinionPro-Regular"/>
          <w:color w:val="000000"/>
          <w:lang w:val="fr-FR"/>
        </w:rPr>
        <w:t>feedback</w:t>
      </w:r>
      <w:r w:rsidRPr="005B0F00">
        <w:rPr>
          <w:rFonts w:ascii="MinionPro-Regular" w:hAnsi="MinionPro-Regular" w:cs="MinionPro-Regular"/>
          <w:color w:val="000000"/>
          <w:lang w:val="fr-FR"/>
        </w:rPr>
        <w:t xml:space="preserve">, vous devez remplir un questionnaire en ligne. Votre </w:t>
      </w:r>
      <w:r w:rsidR="00735FE7">
        <w:rPr>
          <w:rFonts w:ascii="MinionPro-Regular" w:hAnsi="MinionPro-Regular" w:cs="MinionPro-Regular"/>
          <w:color w:val="000000"/>
          <w:lang w:val="fr-FR"/>
        </w:rPr>
        <w:t>feedback</w:t>
      </w:r>
      <w:r w:rsidRPr="005B0F00">
        <w:rPr>
          <w:rFonts w:ascii="MinionPro-Regular" w:hAnsi="MinionPro-Regular" w:cs="MinionPro-Regular"/>
          <w:color w:val="000000"/>
          <w:lang w:val="fr-FR"/>
        </w:rPr>
        <w:t xml:space="preserve"> est entièrement confidentiel et je ne saurai pas qui a ou</w:t>
      </w:r>
      <w:r>
        <w:rPr>
          <w:rFonts w:ascii="MinionPro-Regular" w:hAnsi="MinionPro-Regular" w:cs="MinionPro-Regular"/>
          <w:color w:val="000000"/>
          <w:lang w:val="fr-FR"/>
        </w:rPr>
        <w:t xml:space="preserve"> non</w:t>
      </w:r>
      <w:r w:rsidRPr="005B0F00">
        <w:rPr>
          <w:rFonts w:ascii="MinionPro-Regular" w:hAnsi="MinionPro-Regular" w:cs="MinionPro-Regular"/>
          <w:color w:val="000000"/>
          <w:lang w:val="fr-FR"/>
        </w:rPr>
        <w:t xml:space="preserve"> répondu à </w:t>
      </w:r>
      <w:r>
        <w:rPr>
          <w:rFonts w:ascii="MinionPro-Regular" w:hAnsi="MinionPro-Regular" w:cs="MinionPro-Regular"/>
          <w:color w:val="000000"/>
          <w:lang w:val="fr-FR"/>
        </w:rPr>
        <w:t>l’évaluation</w:t>
      </w:r>
      <w:r w:rsidRPr="005B0F00">
        <w:rPr>
          <w:rFonts w:ascii="MinionPro-Regular" w:hAnsi="MinionPro-Regular" w:cs="MinionPro-Regular"/>
          <w:color w:val="000000"/>
          <w:lang w:val="fr-FR"/>
        </w:rPr>
        <w:t xml:space="preserve">, sauf si vous êtes mon </w:t>
      </w:r>
      <w:r>
        <w:rPr>
          <w:rFonts w:ascii="MinionPro-Regular" w:hAnsi="MinionPro-Regular" w:cs="MinionPro-Regular"/>
          <w:color w:val="000000"/>
          <w:lang w:val="fr-FR"/>
        </w:rPr>
        <w:t>n+1</w:t>
      </w:r>
      <w:r w:rsidRPr="005B0F00">
        <w:rPr>
          <w:rFonts w:ascii="MinionPro-Regular" w:hAnsi="MinionPro-Regular" w:cs="MinionPro-Regular"/>
          <w:color w:val="000000"/>
          <w:lang w:val="fr-FR"/>
        </w:rPr>
        <w:t xml:space="preserve"> ou </w:t>
      </w:r>
      <w:r>
        <w:rPr>
          <w:rFonts w:ascii="MinionPro-Regular" w:hAnsi="MinionPro-Regular" w:cs="MinionPro-Regular"/>
          <w:color w:val="000000"/>
          <w:lang w:val="fr-FR"/>
        </w:rPr>
        <w:t>mon n+2</w:t>
      </w:r>
      <w:r w:rsidRPr="005B0F00">
        <w:rPr>
          <w:rFonts w:ascii="MinionPro-Regular" w:hAnsi="MinionPro-Regular" w:cs="MinionPro-Regular"/>
          <w:color w:val="000000"/>
          <w:lang w:val="fr-FR"/>
        </w:rPr>
        <w:t>.</w:t>
      </w:r>
    </w:p>
    <w:p w14:paraId="2D2E32F8" w14:textId="77777777" w:rsidR="005B0F00" w:rsidRPr="005B0F00" w:rsidRDefault="005B0F00" w:rsidP="005B0F00">
      <w:pPr>
        <w:jc w:val="both"/>
        <w:rPr>
          <w:rFonts w:ascii="MinionPro-Regular" w:hAnsi="MinionPro-Regular" w:cs="MinionPro-Regular"/>
          <w:color w:val="000000"/>
          <w:lang w:val="fr-FR"/>
        </w:rPr>
      </w:pPr>
    </w:p>
    <w:p w14:paraId="6C75B40B" w14:textId="1E1824F1" w:rsidR="005B0F00" w:rsidRDefault="005B0F00" w:rsidP="005B0F00">
      <w:pPr>
        <w:jc w:val="both"/>
        <w:rPr>
          <w:rFonts w:ascii="MinionPro-Regular" w:hAnsi="MinionPro-Regular" w:cs="MinionPro-Regular"/>
          <w:color w:val="000000"/>
          <w:lang w:val="fr-FR"/>
        </w:rPr>
      </w:pPr>
      <w:r w:rsidRPr="005B0F00">
        <w:rPr>
          <w:rFonts w:ascii="MinionPro-Regular" w:hAnsi="MinionPro-Regular" w:cs="MinionPro-Regular"/>
          <w:color w:val="000000"/>
          <w:lang w:val="fr-FR"/>
        </w:rPr>
        <w:t xml:space="preserve">Vous recevrez un e-mail de </w:t>
      </w:r>
      <w:hyperlink r:id="rId12" w:history="1">
        <w:r w:rsidRPr="005B0F00">
          <w:rPr>
            <w:rStyle w:val="Hipervnculo"/>
            <w:rFonts w:ascii="MinionPro-Regular" w:hAnsi="MinionPro-Regular" w:cs="MinionPro-Regular"/>
            <w:lang w:val="fr-FR"/>
          </w:rPr>
          <w:t>notifications@theleadershipcircle.com</w:t>
        </w:r>
      </w:hyperlink>
      <w:r w:rsidRPr="005B0F00">
        <w:rPr>
          <w:rFonts w:ascii="MinionPro-Regular" w:hAnsi="MinionPro-Regular" w:cs="MinionPro-Regular"/>
          <w:color w:val="000000"/>
          <w:lang w:val="fr-FR"/>
        </w:rPr>
        <w:t xml:space="preserve"> contenant un lien pour créer un mot de passe.</w:t>
      </w:r>
    </w:p>
    <w:p w14:paraId="1F4E05FF" w14:textId="0F48D651" w:rsidR="005B0F00" w:rsidRDefault="005B0F00" w:rsidP="005B0F00">
      <w:pPr>
        <w:jc w:val="both"/>
        <w:rPr>
          <w:rFonts w:ascii="MinionPro-Regular" w:hAnsi="MinionPro-Regular" w:cs="MinionPro-Regular"/>
          <w:color w:val="000000"/>
          <w:lang w:val="fr-FR"/>
        </w:rPr>
      </w:pPr>
    </w:p>
    <w:p w14:paraId="7349EE88" w14:textId="77777777" w:rsidR="00735FE7" w:rsidRDefault="005B0F00" w:rsidP="005B0F00">
      <w:pPr>
        <w:jc w:val="both"/>
        <w:rPr>
          <w:rFonts w:ascii="MinionPro-Regular" w:hAnsi="MinionPro-Regular" w:cs="MinionPro-Regular"/>
          <w:color w:val="000000"/>
          <w:lang w:val="fr-FR"/>
        </w:rPr>
      </w:pPr>
      <w:r w:rsidRPr="005B0F00">
        <w:rPr>
          <w:rFonts w:ascii="MinionPro-Regular" w:hAnsi="MinionPro-Regular" w:cs="MinionPro-Regular"/>
          <w:color w:val="000000"/>
          <w:lang w:val="fr-FR"/>
        </w:rPr>
        <w:t xml:space="preserve">Commencez par cliquer sur le lien contenu dans l'e-mail. Si vous êtes un nouvel utilisateur (vous </w:t>
      </w:r>
      <w:r w:rsidR="000C4887">
        <w:rPr>
          <w:rFonts w:ascii="MinionPro-Regular" w:hAnsi="MinionPro-Regular" w:cs="MinionPro-Regular"/>
          <w:color w:val="000000"/>
          <w:lang w:val="fr-FR"/>
        </w:rPr>
        <w:t xml:space="preserve">n’êtes </w:t>
      </w:r>
      <w:r w:rsidR="000C4887" w:rsidRPr="005B0F00">
        <w:rPr>
          <w:rFonts w:ascii="MinionPro-Regular" w:hAnsi="MinionPro-Regular" w:cs="MinionPro-Regular"/>
          <w:color w:val="000000"/>
          <w:lang w:val="fr-FR"/>
        </w:rPr>
        <w:t>jamais</w:t>
      </w:r>
      <w:r w:rsidRPr="005B0F00">
        <w:rPr>
          <w:rFonts w:ascii="MinionPro-Regular" w:hAnsi="MinionPro-Regular" w:cs="MinionPro-Regular"/>
          <w:color w:val="000000"/>
          <w:lang w:val="fr-FR"/>
        </w:rPr>
        <w:t xml:space="preserve"> </w:t>
      </w:r>
      <w:r w:rsidR="000C4887">
        <w:rPr>
          <w:rFonts w:ascii="MinionPro-Regular" w:hAnsi="MinionPro-Regular" w:cs="MinionPro-Regular"/>
          <w:color w:val="000000"/>
          <w:lang w:val="fr-FR"/>
        </w:rPr>
        <w:t>entré</w:t>
      </w:r>
      <w:r w:rsidRPr="005B0F00">
        <w:rPr>
          <w:rFonts w:ascii="MinionPro-Regular" w:hAnsi="MinionPro-Regular" w:cs="MinionPro-Regular"/>
          <w:color w:val="000000"/>
          <w:lang w:val="fr-FR"/>
        </w:rPr>
        <w:t xml:space="preserve"> dans notre système auparavant), vous serez invité à "Activer votre compte" en créant un mot de passe. </w:t>
      </w:r>
    </w:p>
    <w:p w14:paraId="19A0D502" w14:textId="3495D645" w:rsidR="005B0F00" w:rsidRPr="005B0F00" w:rsidRDefault="005B0F00" w:rsidP="005B0F00">
      <w:pPr>
        <w:jc w:val="both"/>
        <w:rPr>
          <w:rFonts w:ascii="MinionPro-Regular" w:hAnsi="MinionPro-Regular" w:cs="MinionPro-Regular"/>
          <w:color w:val="000000"/>
          <w:lang w:val="fr-FR"/>
        </w:rPr>
      </w:pPr>
      <w:r w:rsidRPr="005B0F00">
        <w:rPr>
          <w:rFonts w:ascii="MinionPro-Regular" w:hAnsi="MinionPro-Regular" w:cs="MinionPro-Regular"/>
          <w:color w:val="000000"/>
          <w:lang w:val="fr-FR"/>
        </w:rPr>
        <w:t xml:space="preserve">Si vous </w:t>
      </w:r>
      <w:r w:rsidR="000C4887">
        <w:rPr>
          <w:rFonts w:ascii="MinionPro-Regular" w:hAnsi="MinionPro-Regular" w:cs="MinionPro-Regular"/>
          <w:color w:val="000000"/>
          <w:lang w:val="fr-FR"/>
        </w:rPr>
        <w:t>êtes déjà utilisateur</w:t>
      </w:r>
      <w:r w:rsidRPr="005B0F00">
        <w:rPr>
          <w:rFonts w:ascii="MinionPro-Regular" w:hAnsi="MinionPro-Regular" w:cs="MinionPro-Regular"/>
          <w:color w:val="000000"/>
          <w:lang w:val="fr-FR"/>
        </w:rPr>
        <w:t>, mais que vous ne vous souvenez pas de votre mot de passe après avoir cliqué sur le lien, cliquez sur le lien "</w:t>
      </w:r>
      <w:r w:rsidR="000C4887">
        <w:rPr>
          <w:rFonts w:ascii="MinionPro-Regular" w:hAnsi="MinionPro-Regular" w:cs="MinionPro-Regular"/>
          <w:color w:val="000000"/>
          <w:lang w:val="fr-FR"/>
        </w:rPr>
        <w:t>Mot de passe oublié/À créer</w:t>
      </w:r>
      <w:r w:rsidRPr="005B0F00">
        <w:rPr>
          <w:rFonts w:ascii="MinionPro-Regular" w:hAnsi="MinionPro-Regular" w:cs="MinionPro-Regular"/>
          <w:color w:val="000000"/>
          <w:lang w:val="fr-FR"/>
        </w:rPr>
        <w:t xml:space="preserve">" pour créer un nouveau mot de passe et vous connecter à </w:t>
      </w:r>
      <w:r w:rsidR="000C4887">
        <w:rPr>
          <w:rFonts w:ascii="MinionPro-Regular" w:hAnsi="MinionPro-Regular" w:cs="MinionPro-Regular"/>
          <w:color w:val="000000"/>
          <w:lang w:val="fr-FR"/>
        </w:rPr>
        <w:t>l’évaluation</w:t>
      </w:r>
      <w:r w:rsidRPr="005B0F00">
        <w:rPr>
          <w:rFonts w:ascii="MinionPro-Regular" w:hAnsi="MinionPro-Regular" w:cs="MinionPro-Regular"/>
          <w:color w:val="000000"/>
          <w:lang w:val="fr-FR"/>
        </w:rPr>
        <w:t xml:space="preserve">. </w:t>
      </w:r>
    </w:p>
    <w:p w14:paraId="4A186D1E" w14:textId="77777777" w:rsidR="005B0F00" w:rsidRPr="005B0F00" w:rsidRDefault="005B0F00" w:rsidP="005B0F00">
      <w:pPr>
        <w:jc w:val="both"/>
        <w:rPr>
          <w:rFonts w:ascii="MinionPro-Regular" w:hAnsi="MinionPro-Regular" w:cs="MinionPro-Regular"/>
          <w:color w:val="000000"/>
          <w:lang w:val="fr-FR"/>
        </w:rPr>
      </w:pPr>
    </w:p>
    <w:p w14:paraId="261EE500" w14:textId="32A47747" w:rsidR="005B0F00" w:rsidRPr="005B0F00" w:rsidRDefault="005B0F00" w:rsidP="005B0F00">
      <w:pPr>
        <w:jc w:val="both"/>
        <w:rPr>
          <w:rFonts w:ascii="MinionPro-Regular" w:hAnsi="MinionPro-Regular" w:cs="MinionPro-Regular"/>
          <w:color w:val="000000"/>
          <w:lang w:val="fr-FR"/>
        </w:rPr>
      </w:pPr>
      <w:r w:rsidRPr="005B0F00">
        <w:rPr>
          <w:rFonts w:ascii="MinionPro-Regular" w:hAnsi="MinionPro-Regular" w:cs="MinionPro-Regular"/>
          <w:color w:val="000000"/>
          <w:lang w:val="fr-FR"/>
        </w:rPr>
        <w:t xml:space="preserve">Il vous faudra environ 25 minutes pour répondre à </w:t>
      </w:r>
      <w:r w:rsidR="000C4887">
        <w:rPr>
          <w:rFonts w:ascii="MinionPro-Regular" w:hAnsi="MinionPro-Regular" w:cs="MinionPro-Regular"/>
          <w:color w:val="000000"/>
          <w:lang w:val="fr-FR"/>
        </w:rPr>
        <w:t>l’évaluation</w:t>
      </w:r>
      <w:r w:rsidRPr="005B0F00">
        <w:rPr>
          <w:rFonts w:ascii="MinionPro-Regular" w:hAnsi="MinionPro-Regular" w:cs="MinionPro-Regular"/>
          <w:color w:val="000000"/>
          <w:lang w:val="fr-FR"/>
        </w:rPr>
        <w:t xml:space="preserve">. Si vous devez vous absenter avant d'avoir terminé </w:t>
      </w:r>
      <w:r w:rsidR="000C4887">
        <w:rPr>
          <w:rFonts w:ascii="MinionPro-Regular" w:hAnsi="MinionPro-Regular" w:cs="MinionPro-Regular"/>
          <w:color w:val="000000"/>
          <w:lang w:val="fr-FR"/>
        </w:rPr>
        <w:t>l’évaluation</w:t>
      </w:r>
      <w:r w:rsidRPr="005B0F00">
        <w:rPr>
          <w:rFonts w:ascii="MinionPro-Regular" w:hAnsi="MinionPro-Regular" w:cs="MinionPro-Regular"/>
          <w:color w:val="000000"/>
          <w:lang w:val="fr-FR"/>
        </w:rPr>
        <w:t xml:space="preserve">, cliquez sur "Déconnexion". Vous pouvez vous reconnecter à </w:t>
      </w:r>
      <w:r w:rsidR="00735FE7">
        <w:rPr>
          <w:rFonts w:ascii="MinionPro-Regular" w:hAnsi="MinionPro-Regular" w:cs="MinionPro-Regular"/>
          <w:color w:val="000000"/>
          <w:lang w:val="fr-FR"/>
        </w:rPr>
        <w:t>l’évaluation</w:t>
      </w:r>
      <w:r w:rsidRPr="005B0F00">
        <w:rPr>
          <w:rFonts w:ascii="MinionPro-Regular" w:hAnsi="MinionPro-Regular" w:cs="MinionPro-Regular"/>
          <w:color w:val="000000"/>
          <w:lang w:val="fr-FR"/>
        </w:rPr>
        <w:t xml:space="preserve"> à tout moment et revenir directement à l'endroit où vous vous étiez arrêté. La date limite pour répondre à l'enquête est : </w:t>
      </w:r>
      <w:r w:rsidRPr="000C4887">
        <w:rPr>
          <w:rFonts w:ascii="MinionPro-Regular" w:hAnsi="MinionPro-Regular" w:cs="MinionPro-Regular"/>
          <w:color w:val="FF0000"/>
          <w:lang w:val="fr-FR"/>
        </w:rPr>
        <w:t>[ENTREZ LA DATE].</w:t>
      </w:r>
    </w:p>
    <w:p w14:paraId="0A440752" w14:textId="77777777" w:rsidR="005B0F00" w:rsidRPr="005B0F00" w:rsidRDefault="005B0F00" w:rsidP="005B0F00">
      <w:pPr>
        <w:jc w:val="both"/>
        <w:rPr>
          <w:rFonts w:ascii="MinionPro-Regular" w:hAnsi="MinionPro-Regular" w:cs="MinionPro-Regular"/>
          <w:color w:val="000000"/>
          <w:lang w:val="fr-FR"/>
        </w:rPr>
      </w:pPr>
    </w:p>
    <w:p w14:paraId="6ED991DA" w14:textId="539163DD" w:rsidR="005B0F00" w:rsidRPr="000C4887" w:rsidRDefault="005B0F00" w:rsidP="005B0F00">
      <w:pPr>
        <w:jc w:val="both"/>
        <w:rPr>
          <w:rFonts w:ascii="MinionPro-Regular" w:hAnsi="MinionPro-Regular" w:cs="MinionPro-Regular"/>
          <w:color w:val="FF0000"/>
          <w:lang w:val="fr-FR"/>
        </w:rPr>
      </w:pPr>
      <w:r w:rsidRPr="005B0F00">
        <w:rPr>
          <w:rFonts w:ascii="MinionPro-Regular" w:hAnsi="MinionPro-Regular" w:cs="MinionPro-Regular"/>
          <w:color w:val="000000"/>
          <w:lang w:val="fr-FR"/>
        </w:rPr>
        <w:t xml:space="preserve">Si vous avez des questions ou si vous </w:t>
      </w:r>
      <w:r w:rsidR="000C4887">
        <w:rPr>
          <w:rFonts w:ascii="MinionPro-Regular" w:hAnsi="MinionPro-Regular" w:cs="MinionPro-Regular"/>
          <w:color w:val="000000"/>
          <w:lang w:val="fr-FR"/>
        </w:rPr>
        <w:t>rencontrez</w:t>
      </w:r>
      <w:r w:rsidRPr="005B0F00">
        <w:rPr>
          <w:rFonts w:ascii="MinionPro-Regular" w:hAnsi="MinionPro-Regular" w:cs="MinionPro-Regular"/>
          <w:color w:val="000000"/>
          <w:lang w:val="fr-FR"/>
        </w:rPr>
        <w:t xml:space="preserve"> des difficultés techniques, veuillez </w:t>
      </w:r>
      <w:r w:rsidR="000C4887">
        <w:rPr>
          <w:rFonts w:ascii="MinionPro-Regular" w:hAnsi="MinionPro-Regular" w:cs="MinionPro-Regular"/>
          <w:color w:val="000000"/>
          <w:lang w:val="fr-FR"/>
        </w:rPr>
        <w:t>contacter</w:t>
      </w:r>
      <w:r w:rsidRPr="005B0F00">
        <w:rPr>
          <w:rFonts w:ascii="MinionPro-Regular" w:hAnsi="MinionPro-Regular" w:cs="MinionPro-Regular"/>
          <w:color w:val="000000"/>
          <w:lang w:val="fr-FR"/>
        </w:rPr>
        <w:t xml:space="preserve"> </w:t>
      </w:r>
      <w:r w:rsidRPr="000C4887">
        <w:rPr>
          <w:rFonts w:ascii="MinionPro-Regular" w:hAnsi="MinionPro-Regular" w:cs="MinionPro-Regular"/>
          <w:color w:val="FF0000"/>
          <w:lang w:val="fr-FR"/>
        </w:rPr>
        <w:t>support</w:t>
      </w:r>
      <w:r w:rsidR="000C4887" w:rsidRPr="000C4887">
        <w:rPr>
          <w:rFonts w:ascii="MinionPro-Regular" w:hAnsi="MinionPro-Regular" w:cs="MinionPro-Regular"/>
          <w:color w:val="FF0000"/>
          <w:lang w:val="fr-FR"/>
        </w:rPr>
        <w:t>.europe</w:t>
      </w:r>
      <w:r w:rsidRPr="000C4887">
        <w:rPr>
          <w:rFonts w:ascii="MinionPro-Regular" w:hAnsi="MinionPro-Regular" w:cs="MinionPro-Regular"/>
          <w:color w:val="FF0000"/>
          <w:lang w:val="fr-FR"/>
        </w:rPr>
        <w:t>@leadershipcircle.com.</w:t>
      </w:r>
    </w:p>
    <w:p w14:paraId="2BBD59D3" w14:textId="77777777" w:rsidR="005B0F00" w:rsidRPr="005B0F00" w:rsidRDefault="005B0F00" w:rsidP="005B0F00">
      <w:pPr>
        <w:jc w:val="both"/>
        <w:rPr>
          <w:rFonts w:ascii="MinionPro-Regular" w:hAnsi="MinionPro-Regular" w:cs="MinionPro-Regular"/>
          <w:color w:val="000000"/>
          <w:lang w:val="fr-FR"/>
        </w:rPr>
      </w:pPr>
    </w:p>
    <w:p w14:paraId="1A2BB06C" w14:textId="6983DA7E" w:rsidR="005B0F00" w:rsidRPr="005B0F00" w:rsidRDefault="000C4887" w:rsidP="005B0F00">
      <w:pPr>
        <w:jc w:val="both"/>
        <w:rPr>
          <w:rFonts w:ascii="MinionPro-Regular" w:hAnsi="MinionPro-Regular" w:cs="MinionPro-Regular"/>
          <w:color w:val="000000"/>
          <w:lang w:val="fr-FR"/>
        </w:rPr>
      </w:pPr>
      <w:r>
        <w:rPr>
          <w:rFonts w:ascii="MinionPro-Regular" w:hAnsi="MinionPro-Regular" w:cs="MinionPro-Regular"/>
          <w:color w:val="000000"/>
          <w:lang w:val="fr-FR"/>
        </w:rPr>
        <w:t>Bien cordialement</w:t>
      </w:r>
      <w:r w:rsidR="005B0F00" w:rsidRPr="005B0F00">
        <w:rPr>
          <w:rFonts w:ascii="MinionPro-Regular" w:hAnsi="MinionPro-Regular" w:cs="MinionPro-Regular"/>
          <w:color w:val="000000"/>
          <w:lang w:val="fr-FR"/>
        </w:rPr>
        <w:t>,</w:t>
      </w:r>
    </w:p>
    <w:p w14:paraId="191BDEA0" w14:textId="77777777" w:rsidR="005B0F00" w:rsidRPr="005B0F00" w:rsidRDefault="005B0F00" w:rsidP="005B0F00">
      <w:pPr>
        <w:jc w:val="both"/>
        <w:rPr>
          <w:rFonts w:ascii="MinionPro-Regular" w:hAnsi="MinionPro-Regular" w:cs="MinionPro-Regular"/>
          <w:color w:val="000000"/>
          <w:lang w:val="fr-FR"/>
        </w:rPr>
      </w:pPr>
    </w:p>
    <w:p w14:paraId="78528A42" w14:textId="5D386D3A" w:rsidR="005B0F00" w:rsidRPr="000C4887" w:rsidRDefault="005B0F00" w:rsidP="005B0F00">
      <w:pPr>
        <w:jc w:val="both"/>
        <w:rPr>
          <w:rFonts w:ascii="MinionPro-Regular" w:hAnsi="MinionPro-Regular" w:cs="MinionPro-Regular"/>
          <w:color w:val="FF0000"/>
          <w:lang w:val="fr-FR"/>
        </w:rPr>
      </w:pPr>
      <w:r w:rsidRPr="000C4887">
        <w:rPr>
          <w:rFonts w:ascii="MinionPro-Regular" w:hAnsi="MinionPro-Regular" w:cs="MinionPro-Regular"/>
          <w:color w:val="FF0000"/>
          <w:lang w:val="fr-FR"/>
        </w:rPr>
        <w:t>VOTRE NOM</w:t>
      </w:r>
    </w:p>
    <w:sectPr w:rsidR="005B0F00" w:rsidRPr="000C4887" w:rsidSect="00550C14">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39C4" w14:textId="77777777" w:rsidR="000E3192" w:rsidRDefault="000E3192" w:rsidP="008D4459">
      <w:r>
        <w:separator/>
      </w:r>
    </w:p>
  </w:endnote>
  <w:endnote w:type="continuationSeparator" w:id="0">
    <w:p w14:paraId="44F03932" w14:textId="77777777" w:rsidR="000E3192" w:rsidRDefault="000E3192" w:rsidP="008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HELVETICA OBLIQUE">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3A4" w14:textId="114F655D" w:rsidR="008D4459" w:rsidRDefault="0054562D">
    <w:pPr>
      <w:pStyle w:val="Piedepgina"/>
    </w:pPr>
    <w:r w:rsidRPr="008D4459">
      <w:rPr>
        <w:noProof/>
      </w:rPr>
      <w:drawing>
        <wp:anchor distT="0" distB="0" distL="114300" distR="114300" simplePos="0" relativeHeight="251654144" behindDoc="1" locked="0" layoutInCell="1" allowOverlap="1" wp14:anchorId="18118157" wp14:editId="1BC0E124">
          <wp:simplePos x="0" y="0"/>
          <wp:positionH relativeFrom="margin">
            <wp:posOffset>5537835</wp:posOffset>
          </wp:positionH>
          <wp:positionV relativeFrom="paragraph">
            <wp:posOffset>122555</wp:posOffset>
          </wp:positionV>
          <wp:extent cx="1066800" cy="34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00BF052B">
      <w:rPr>
        <w:noProof/>
      </w:rPr>
      <mc:AlternateContent>
        <mc:Choice Requires="wps">
          <w:drawing>
            <wp:anchor distT="0" distB="0" distL="114300" distR="114300" simplePos="0" relativeHeight="251664384" behindDoc="0" locked="0" layoutInCell="1" allowOverlap="1" wp14:anchorId="4E99E027" wp14:editId="2DF06473">
              <wp:simplePos x="0" y="0"/>
              <wp:positionH relativeFrom="column">
                <wp:posOffset>2582545</wp:posOffset>
              </wp:positionH>
              <wp:positionV relativeFrom="paragraph">
                <wp:posOffset>177800</wp:posOffset>
              </wp:positionV>
              <wp:extent cx="779087"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9087" cy="228600"/>
                      </a:xfrm>
                      <a:prstGeom prst="rect">
                        <a:avLst/>
                      </a:prstGeom>
                      <a:noFill/>
                      <a:ln w="6350">
                        <a:noFill/>
                      </a:ln>
                    </wps:spPr>
                    <wps:txbx>
                      <w:txbxContent>
                        <w:p w14:paraId="53D826FD" w14:textId="5BD5CB04" w:rsidR="00BF052B" w:rsidRPr="00BF052B" w:rsidRDefault="00BF052B" w:rsidP="00BF052B">
                          <w:pPr>
                            <w:ind w:right="16"/>
                            <w:jc w:val="center"/>
                            <w:rPr>
                              <w:rFonts w:asciiTheme="minorHAnsi" w:hAnsiTheme="minorHAnsi" w:cstheme="minorHAnsi"/>
                              <w:color w:val="FFFFFF" w:themeColor="background1"/>
                            </w:rPr>
                          </w:pPr>
                          <w:r w:rsidRPr="00BF052B">
                            <w:rPr>
                              <w:rFonts w:asciiTheme="minorHAnsi" w:hAnsiTheme="minorHAnsi" w:cstheme="minorHAnsi"/>
                              <w:color w:val="FFFFFF" w:themeColor="background1"/>
                            </w:rPr>
                            <w:t xml:space="preserve"> </w:t>
                          </w:r>
                          <w:r w:rsidRPr="00BF052B">
                            <w:rPr>
                              <w:rFonts w:asciiTheme="minorHAnsi" w:hAnsiTheme="minorHAnsi" w:cstheme="minorHAnsi"/>
                              <w:color w:val="FFFFFF" w:themeColor="background1"/>
                            </w:rPr>
                            <w:fldChar w:fldCharType="begin"/>
                          </w:r>
                          <w:r w:rsidRPr="00BF052B">
                            <w:rPr>
                              <w:rFonts w:asciiTheme="minorHAnsi" w:hAnsiTheme="minorHAnsi" w:cstheme="minorHAnsi"/>
                              <w:color w:val="FFFFFF" w:themeColor="background1"/>
                            </w:rPr>
                            <w:instrText xml:space="preserve"> PAGE </w:instrText>
                          </w:r>
                          <w:r w:rsidRPr="00BF052B">
                            <w:rPr>
                              <w:rFonts w:asciiTheme="minorHAnsi" w:hAnsiTheme="minorHAnsi" w:cstheme="minorHAnsi"/>
                              <w:color w:val="FFFFFF" w:themeColor="background1"/>
                            </w:rPr>
                            <w:fldChar w:fldCharType="separate"/>
                          </w:r>
                          <w:r w:rsidRPr="00BF052B">
                            <w:rPr>
                              <w:rFonts w:asciiTheme="minorHAnsi" w:hAnsiTheme="minorHAnsi" w:cstheme="minorHAnsi"/>
                              <w:noProof/>
                              <w:color w:val="FFFFFF" w:themeColor="background1"/>
                            </w:rPr>
                            <w:t>1</w:t>
                          </w:r>
                          <w:r w:rsidRPr="00BF052B">
                            <w:rPr>
                              <w:rFonts w:asciiTheme="minorHAnsi" w:hAnsiTheme="minorHAnsi" w:cstheme="minorHAnsi"/>
                              <w:color w:val="FFFFFF" w:themeColor="background1"/>
                            </w:rPr>
                            <w:fldChar w:fldCharType="end"/>
                          </w:r>
                          <w:r w:rsidRPr="00BF052B">
                            <w:rPr>
                              <w:rFonts w:asciiTheme="minorHAnsi" w:hAnsiTheme="minorHAnsi" w:cstheme="minorHAnsi"/>
                              <w:color w:val="FFFFFF" w:themeColor="background1"/>
                            </w:rPr>
                            <w:t xml:space="preserve">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E027" id="_x0000_t202" coordsize="21600,21600" o:spt="202" path="m,l,21600r21600,l21600,xe">
              <v:stroke joinstyle="miter"/>
              <v:path gradientshapeok="t" o:connecttype="rect"/>
            </v:shapetype>
            <v:shape id="Text Box 4" o:spid="_x0000_s1028" type="#_x0000_t202" style="position:absolute;margin-left:203.35pt;margin-top:14pt;width:6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" filled="f" stroked="f" strokeweight=".5pt">
              <v:textbox inset="1.44pt,1.44pt,1.44pt,1.44pt">
                <w:txbxContent>
                  <w:p w14:paraId="53D826FD" w14:textId="5BD5CB04" w:rsidR="00BF052B" w:rsidRPr="00BF052B" w:rsidRDefault="00BF052B" w:rsidP="00BF052B">
                    <w:pPr>
                      <w:ind w:right="16"/>
                      <w:jc w:val="center"/>
                      <w:rPr>
                        <w:rFonts w:asciiTheme="minorHAnsi" w:hAnsiTheme="minorHAnsi" w:cstheme="minorHAnsi"/>
                        <w:color w:val="FFFFFF" w:themeColor="background1"/>
                      </w:rPr>
                    </w:pPr>
                    <w:r w:rsidRPr="00BF052B">
                      <w:rPr>
                        <w:rFonts w:asciiTheme="minorHAnsi" w:hAnsiTheme="minorHAnsi" w:cstheme="minorHAnsi"/>
                        <w:color w:val="FFFFFF" w:themeColor="background1"/>
                      </w:rPr>
                      <w:t xml:space="preserve"> </w:t>
                    </w:r>
                    <w:r w:rsidRPr="00BF052B">
                      <w:rPr>
                        <w:rFonts w:asciiTheme="minorHAnsi" w:hAnsiTheme="minorHAnsi" w:cstheme="minorHAnsi"/>
                        <w:color w:val="FFFFFF" w:themeColor="background1"/>
                      </w:rPr>
                      <w:fldChar w:fldCharType="begin"/>
                    </w:r>
                    <w:r w:rsidRPr="00BF052B">
                      <w:rPr>
                        <w:rFonts w:asciiTheme="minorHAnsi" w:hAnsiTheme="minorHAnsi" w:cstheme="minorHAnsi"/>
                        <w:color w:val="FFFFFF" w:themeColor="background1"/>
                      </w:rPr>
                      <w:instrText xml:space="preserve"> PAGE </w:instrText>
                    </w:r>
                    <w:r w:rsidRPr="00BF052B">
                      <w:rPr>
                        <w:rFonts w:asciiTheme="minorHAnsi" w:hAnsiTheme="minorHAnsi" w:cstheme="minorHAnsi"/>
                        <w:color w:val="FFFFFF" w:themeColor="background1"/>
                      </w:rPr>
                      <w:fldChar w:fldCharType="separate"/>
                    </w:r>
                    <w:r w:rsidRPr="00BF052B">
                      <w:rPr>
                        <w:rFonts w:asciiTheme="minorHAnsi" w:hAnsiTheme="minorHAnsi" w:cstheme="minorHAnsi"/>
                        <w:noProof/>
                        <w:color w:val="FFFFFF" w:themeColor="background1"/>
                      </w:rPr>
                      <w:t>1</w:t>
                    </w:r>
                    <w:r w:rsidRPr="00BF052B">
                      <w:rPr>
                        <w:rFonts w:asciiTheme="minorHAnsi" w:hAnsiTheme="minorHAnsi" w:cstheme="minorHAnsi"/>
                        <w:color w:val="FFFFFF" w:themeColor="background1"/>
                      </w:rPr>
                      <w:fldChar w:fldCharType="end"/>
                    </w:r>
                    <w:r w:rsidRPr="00BF052B">
                      <w:rPr>
                        <w:rFonts w:asciiTheme="minorHAnsi" w:hAnsiTheme="minorHAnsi" w:cstheme="minorHAnsi"/>
                        <w:color w:val="FFFFFF" w:themeColor="background1"/>
                      </w:rPr>
                      <w:t xml:space="preserve"> </w:t>
                    </w:r>
                  </w:p>
                </w:txbxContent>
              </v:textbox>
            </v:shape>
          </w:pict>
        </mc:Fallback>
      </mc:AlternateContent>
    </w:r>
    <w:r w:rsidR="00E868A0">
      <w:rPr>
        <w:noProof/>
      </w:rPr>
      <mc:AlternateContent>
        <mc:Choice Requires="wps">
          <w:drawing>
            <wp:anchor distT="0" distB="0" distL="114300" distR="114300" simplePos="0" relativeHeight="251656192" behindDoc="0" locked="0" layoutInCell="1" allowOverlap="1" wp14:anchorId="3BF355D8" wp14:editId="265C890F">
              <wp:simplePos x="0" y="0"/>
              <wp:positionH relativeFrom="column">
                <wp:posOffset>-661670</wp:posOffset>
              </wp:positionH>
              <wp:positionV relativeFrom="paragraph">
                <wp:posOffset>279400</wp:posOffset>
              </wp:positionV>
              <wp:extent cx="2091055" cy="217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778C7B26" w14:textId="747D4878" w:rsidR="006B43CF" w:rsidRDefault="00465172" w:rsidP="006B43C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006B43CF" w:rsidRPr="006216F9">
                            <w:rPr>
                              <w:rFonts w:ascii="Helvetica Light" w:hAnsi="Helvetica Light"/>
                              <w:color w:val="E9F2FA" w:themeColor="accent2" w:themeTint="33"/>
                              <w:sz w:val="16"/>
                              <w:szCs w:val="16"/>
                            </w:rPr>
                            <w:t>Leadership Circle</w:t>
                          </w:r>
                          <w:r w:rsidR="006B43CF" w:rsidRPr="006216F9">
                            <w:rPr>
                              <w:rFonts w:ascii="Helvetica Light" w:hAnsi="Helvetica Light"/>
                              <w:color w:val="E9F2FA" w:themeColor="accent2" w:themeTint="33"/>
                              <w:sz w:val="16"/>
                              <w:szCs w:val="16"/>
                              <w:vertAlign w:val="superscript"/>
                            </w:rPr>
                            <w:t>®</w:t>
                          </w:r>
                          <w:r w:rsidR="006B43CF" w:rsidRPr="006216F9">
                            <w:rPr>
                              <w:rFonts w:ascii="Helvetica Light" w:hAnsi="Helvetica Light"/>
                              <w:color w:val="E9F2FA" w:themeColor="accent2" w:themeTint="33"/>
                              <w:sz w:val="16"/>
                              <w:szCs w:val="16"/>
                            </w:rPr>
                            <w:t xml:space="preserve"> 202</w:t>
                          </w:r>
                          <w:r w:rsidR="00272E6A">
                            <w:rPr>
                              <w:rFonts w:ascii="Helvetica Light" w:hAnsi="Helvetica Light"/>
                              <w:color w:val="E9F2FA" w:themeColor="accent2" w:themeTint="33"/>
                              <w:sz w:val="16"/>
                              <w:szCs w:val="16"/>
                            </w:rPr>
                            <w:t>2</w:t>
                          </w:r>
                        </w:p>
                        <w:p w14:paraId="055209BA" w14:textId="77777777" w:rsidR="00272E6A" w:rsidRPr="006216F9" w:rsidRDefault="00272E6A" w:rsidP="006B43CF">
                          <w:pPr>
                            <w:rPr>
                              <w:rFonts w:ascii="Helvetica Light" w:hAnsi="Helvetica Light"/>
                              <w:color w:val="E9F2FA" w:themeColor="accent2" w:themeTint="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55D8" id="Text Box 3" o:spid="_x0000_s1029" type="#_x0000_t202" style="position:absolute;margin-left:-52.1pt;margin-top:22pt;width:164.6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" filled="f" stroked="f" strokeweight=".5pt">
              <v:textbox>
                <w:txbxContent>
                  <w:p w14:paraId="778C7B26" w14:textId="747D4878" w:rsidR="006B43CF" w:rsidRDefault="00465172" w:rsidP="006B43C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006B43CF" w:rsidRPr="006216F9">
                      <w:rPr>
                        <w:rFonts w:ascii="Helvetica Light" w:hAnsi="Helvetica Light"/>
                        <w:color w:val="E9F2FA" w:themeColor="accent2" w:themeTint="33"/>
                        <w:sz w:val="16"/>
                        <w:szCs w:val="16"/>
                      </w:rPr>
                      <w:t>Leadership Circle</w:t>
                    </w:r>
                    <w:r w:rsidR="006B43CF" w:rsidRPr="006216F9">
                      <w:rPr>
                        <w:rFonts w:ascii="Helvetica Light" w:hAnsi="Helvetica Light"/>
                        <w:color w:val="E9F2FA" w:themeColor="accent2" w:themeTint="33"/>
                        <w:sz w:val="16"/>
                        <w:szCs w:val="16"/>
                        <w:vertAlign w:val="superscript"/>
                      </w:rPr>
                      <w:t>®</w:t>
                    </w:r>
                    <w:r w:rsidR="006B43CF" w:rsidRPr="006216F9">
                      <w:rPr>
                        <w:rFonts w:ascii="Helvetica Light" w:hAnsi="Helvetica Light"/>
                        <w:color w:val="E9F2FA" w:themeColor="accent2" w:themeTint="33"/>
                        <w:sz w:val="16"/>
                        <w:szCs w:val="16"/>
                      </w:rPr>
                      <w:t xml:space="preserve"> 202</w:t>
                    </w:r>
                    <w:r w:rsidR="00272E6A">
                      <w:rPr>
                        <w:rFonts w:ascii="Helvetica Light" w:hAnsi="Helvetica Light"/>
                        <w:color w:val="E9F2FA" w:themeColor="accent2" w:themeTint="33"/>
                        <w:sz w:val="16"/>
                        <w:szCs w:val="16"/>
                      </w:rPr>
                      <w:t>2</w:t>
                    </w:r>
                  </w:p>
                  <w:p w14:paraId="055209BA" w14:textId="77777777" w:rsidR="00272E6A" w:rsidRPr="006216F9" w:rsidRDefault="00272E6A" w:rsidP="006B43CF">
                    <w:pPr>
                      <w:rPr>
                        <w:rFonts w:ascii="Helvetica Light" w:hAnsi="Helvetica Light"/>
                        <w:color w:val="E9F2FA" w:themeColor="accent2" w:themeTint="33"/>
                        <w:sz w:val="16"/>
                        <w:szCs w:val="16"/>
                      </w:rPr>
                    </w:pPr>
                  </w:p>
                </w:txbxContent>
              </v:textbox>
            </v:shape>
          </w:pict>
        </mc:Fallback>
      </mc:AlternateContent>
    </w:r>
    <w:r w:rsidR="008D4459" w:rsidRPr="008D4459">
      <w:rPr>
        <w:noProof/>
      </w:rPr>
      <mc:AlternateContent>
        <mc:Choice Requires="wps">
          <w:drawing>
            <wp:anchor distT="0" distB="0" distL="114300" distR="114300" simplePos="0" relativeHeight="251652096" behindDoc="1" locked="0" layoutInCell="1" allowOverlap="1" wp14:anchorId="52EECA75" wp14:editId="75F82BFD">
              <wp:simplePos x="0" y="0"/>
              <wp:positionH relativeFrom="column">
                <wp:posOffset>-923290</wp:posOffset>
              </wp:positionH>
              <wp:positionV relativeFrom="paragraph">
                <wp:posOffset>-41690</wp:posOffset>
              </wp:positionV>
              <wp:extent cx="7776901" cy="687529"/>
              <wp:effectExtent l="0" t="0" r="0" b="0"/>
              <wp:wrapNone/>
              <wp:docPr id="1" name="Rectangle 1"/>
              <wp:cNvGraphicFramePr/>
              <a:graphic xmlns:a="http://schemas.openxmlformats.org/drawingml/2006/main">
                <a:graphicData uri="http://schemas.microsoft.com/office/word/2010/wordprocessingShape">
                  <wps:wsp>
                    <wps:cNvSpPr/>
                    <wps:spPr>
                      <a:xfrm>
                        <a:off x="0" y="0"/>
                        <a:ext cx="7776901" cy="68752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9369" id="Rectangle 1" o:spid="_x0000_s1026" style="position:absolute;margin-left:-72.7pt;margin-top:-3.3pt;width:612.35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" fillcolor="#002b49 [321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860D" w14:textId="77777777" w:rsidR="000E3192" w:rsidRDefault="000E3192" w:rsidP="008D4459">
      <w:r>
        <w:separator/>
      </w:r>
    </w:p>
  </w:footnote>
  <w:footnote w:type="continuationSeparator" w:id="0">
    <w:p w14:paraId="7065694C" w14:textId="77777777" w:rsidR="000E3192" w:rsidRDefault="000E3192" w:rsidP="008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8DF4" w14:textId="7C243F48" w:rsidR="006B43CF" w:rsidRDefault="00272E6A">
    <w:pPr>
      <w:pStyle w:val="Encabezado"/>
    </w:pPr>
    <w:r>
      <w:rPr>
        <w:noProof/>
      </w:rPr>
      <mc:AlternateContent>
        <mc:Choice Requires="wps">
          <w:drawing>
            <wp:anchor distT="0" distB="0" distL="114300" distR="114300" simplePos="0" relativeHeight="251662336" behindDoc="0" locked="0" layoutInCell="1" allowOverlap="1" wp14:anchorId="74C4F2D6" wp14:editId="48AD6369">
              <wp:simplePos x="0" y="0"/>
              <wp:positionH relativeFrom="column">
                <wp:posOffset>-711200</wp:posOffset>
              </wp:positionH>
              <wp:positionV relativeFrom="paragraph">
                <wp:posOffset>-406400</wp:posOffset>
              </wp:positionV>
              <wp:extent cx="3293533"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93533" cy="251460"/>
                      </a:xfrm>
                      <a:prstGeom prst="rect">
                        <a:avLst/>
                      </a:prstGeom>
                      <a:noFill/>
                      <a:ln w="6350">
                        <a:noFill/>
                      </a:ln>
                    </wps:spPr>
                    <wps:txbx>
                      <w:txbxContent>
                        <w:p w14:paraId="6B6C1EA0" w14:textId="07368BA3" w:rsidR="006B43CF" w:rsidRPr="00272E6A" w:rsidRDefault="00272E6A" w:rsidP="006B43CF">
                          <w:pPr>
                            <w:rPr>
                              <w:rFonts w:ascii="HELVETICA OBLIQUE" w:hAnsi="HELVETICA OBLIQUE"/>
                              <w:b/>
                              <w:bCs/>
                              <w:i/>
                              <w:iCs/>
                              <w:color w:val="FFFFFF" w:themeColor="background1"/>
                              <w:sz w:val="18"/>
                              <w:szCs w:val="18"/>
                              <w:lang w:val="es-ES"/>
                            </w:rPr>
                          </w:pPr>
                          <w:r>
                            <w:rPr>
                              <w:rFonts w:ascii="HELVETICA OBLIQUE" w:hAnsi="HELVETICA OBLIQUE"/>
                              <w:b/>
                              <w:bCs/>
                              <w:i/>
                              <w:iCs/>
                              <w:color w:val="FFFFFF" w:themeColor="background1"/>
                              <w:sz w:val="18"/>
                              <w:szCs w:val="18"/>
                              <w:lang w:val="es-ES"/>
                            </w:rPr>
                            <w:t>FR – Draft Pre-</w:t>
                          </w:r>
                          <w:proofErr w:type="spellStart"/>
                          <w:r>
                            <w:rPr>
                              <w:rFonts w:ascii="HELVETICA OBLIQUE" w:hAnsi="HELVETICA OBLIQUE"/>
                              <w:b/>
                              <w:bCs/>
                              <w:i/>
                              <w:iCs/>
                              <w:color w:val="FFFFFF" w:themeColor="background1"/>
                              <w:sz w:val="18"/>
                              <w:szCs w:val="18"/>
                              <w:lang w:val="es-ES"/>
                            </w:rPr>
                            <w:t>Survey</w:t>
                          </w:r>
                          <w:proofErr w:type="spellEnd"/>
                          <w:r>
                            <w:rPr>
                              <w:rFonts w:ascii="HELVETICA OBLIQUE" w:hAnsi="HELVETICA OBLIQUE"/>
                              <w:b/>
                              <w:bCs/>
                              <w:i/>
                              <w:iCs/>
                              <w:color w:val="FFFFFF" w:themeColor="background1"/>
                              <w:sz w:val="18"/>
                              <w:szCs w:val="18"/>
                              <w:lang w:val="es-ES"/>
                            </w:rPr>
                            <w:t xml:space="preserve"> Email </w:t>
                          </w:r>
                          <w:proofErr w:type="spellStart"/>
                          <w:r>
                            <w:rPr>
                              <w:rFonts w:ascii="HELVETICA OBLIQUE" w:hAnsi="HELVETICA OBLIQUE"/>
                              <w:b/>
                              <w:bCs/>
                              <w:i/>
                              <w:iCs/>
                              <w:color w:val="FFFFFF" w:themeColor="background1"/>
                              <w:sz w:val="18"/>
                              <w:szCs w:val="18"/>
                              <w:lang w:val="es-ES"/>
                            </w:rPr>
                            <w:t>for</w:t>
                          </w:r>
                          <w:proofErr w:type="spellEnd"/>
                          <w:r>
                            <w:rPr>
                              <w:rFonts w:ascii="HELVETICA OBLIQUE" w:hAnsi="HELVETICA OBLIQUE"/>
                              <w:b/>
                              <w:bCs/>
                              <w:i/>
                              <w:iCs/>
                              <w:color w:val="FFFFFF" w:themeColor="background1"/>
                              <w:sz w:val="18"/>
                              <w:szCs w:val="18"/>
                              <w:lang w:val="es-ES"/>
                            </w:rPr>
                            <w:t xml:space="preserve"> </w:t>
                          </w:r>
                          <w:proofErr w:type="spellStart"/>
                          <w:r>
                            <w:rPr>
                              <w:rFonts w:ascii="HELVETICA OBLIQUE" w:hAnsi="HELVETICA OBLIQUE"/>
                              <w:b/>
                              <w:bCs/>
                              <w:i/>
                              <w:iCs/>
                              <w:color w:val="FFFFFF" w:themeColor="background1"/>
                              <w:sz w:val="18"/>
                              <w:szCs w:val="18"/>
                              <w:lang w:val="es-ES"/>
                            </w:rPr>
                            <w:t>Profile</w:t>
                          </w:r>
                          <w:proofErr w:type="spellEnd"/>
                          <w:r>
                            <w:rPr>
                              <w:rFonts w:ascii="HELVETICA OBLIQUE" w:hAnsi="HELVETICA OBLIQUE"/>
                              <w:b/>
                              <w:bCs/>
                              <w:i/>
                              <w:iCs/>
                              <w:color w:val="FFFFFF" w:themeColor="background1"/>
                              <w:sz w:val="18"/>
                              <w:szCs w:val="18"/>
                              <w:lang w:val="es-ES"/>
                            </w:rPr>
                            <w:t xml:space="preserve"> </w:t>
                          </w:r>
                          <w:proofErr w:type="spellStart"/>
                          <w:r>
                            <w:rPr>
                              <w:rFonts w:ascii="HELVETICA OBLIQUE" w:hAnsi="HELVETICA OBLIQUE"/>
                              <w:b/>
                              <w:bCs/>
                              <w:i/>
                              <w:iCs/>
                              <w:color w:val="FFFFFF" w:themeColor="background1"/>
                              <w:sz w:val="18"/>
                              <w:szCs w:val="18"/>
                              <w:lang w:val="es-ES"/>
                            </w:rPr>
                            <w:t>Evaluator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4F2D6" id="_x0000_t202" coordsize="21600,21600" o:spt="202" path="m,l,21600r21600,l21600,xe">
              <v:stroke joinstyle="miter"/>
              <v:path gradientshapeok="t" o:connecttype="rect"/>
            </v:shapetype>
            <v:shape id="Text Box 7" o:spid="_x0000_s1026" type="#_x0000_t202" style="position:absolute;margin-left:-56pt;margin-top:-32pt;width:259.3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" filled="f" stroked="f" strokeweight=".5pt">
              <v:textbox>
                <w:txbxContent>
                  <w:p w14:paraId="6B6C1EA0" w14:textId="07368BA3" w:rsidR="006B43CF" w:rsidRPr="00272E6A" w:rsidRDefault="00272E6A" w:rsidP="006B43CF">
                    <w:pPr>
                      <w:rPr>
                        <w:rFonts w:ascii="HELVETICA OBLIQUE" w:hAnsi="HELVETICA OBLIQUE"/>
                        <w:b/>
                        <w:bCs/>
                        <w:i/>
                        <w:iCs/>
                        <w:color w:val="FFFFFF" w:themeColor="background1"/>
                        <w:sz w:val="18"/>
                        <w:szCs w:val="18"/>
                        <w:lang w:val="es-ES"/>
                      </w:rPr>
                    </w:pPr>
                    <w:r>
                      <w:rPr>
                        <w:rFonts w:ascii="HELVETICA OBLIQUE" w:hAnsi="HELVETICA OBLIQUE"/>
                        <w:b/>
                        <w:bCs/>
                        <w:i/>
                        <w:iCs/>
                        <w:color w:val="FFFFFF" w:themeColor="background1"/>
                        <w:sz w:val="18"/>
                        <w:szCs w:val="18"/>
                        <w:lang w:val="es-ES"/>
                      </w:rPr>
                      <w:t>FR – Draft Pre-</w:t>
                    </w:r>
                    <w:proofErr w:type="spellStart"/>
                    <w:r>
                      <w:rPr>
                        <w:rFonts w:ascii="HELVETICA OBLIQUE" w:hAnsi="HELVETICA OBLIQUE"/>
                        <w:b/>
                        <w:bCs/>
                        <w:i/>
                        <w:iCs/>
                        <w:color w:val="FFFFFF" w:themeColor="background1"/>
                        <w:sz w:val="18"/>
                        <w:szCs w:val="18"/>
                        <w:lang w:val="es-ES"/>
                      </w:rPr>
                      <w:t>Survey</w:t>
                    </w:r>
                    <w:proofErr w:type="spellEnd"/>
                    <w:r>
                      <w:rPr>
                        <w:rFonts w:ascii="HELVETICA OBLIQUE" w:hAnsi="HELVETICA OBLIQUE"/>
                        <w:b/>
                        <w:bCs/>
                        <w:i/>
                        <w:iCs/>
                        <w:color w:val="FFFFFF" w:themeColor="background1"/>
                        <w:sz w:val="18"/>
                        <w:szCs w:val="18"/>
                        <w:lang w:val="es-ES"/>
                      </w:rPr>
                      <w:t xml:space="preserve"> Email </w:t>
                    </w:r>
                    <w:proofErr w:type="spellStart"/>
                    <w:r>
                      <w:rPr>
                        <w:rFonts w:ascii="HELVETICA OBLIQUE" w:hAnsi="HELVETICA OBLIQUE"/>
                        <w:b/>
                        <w:bCs/>
                        <w:i/>
                        <w:iCs/>
                        <w:color w:val="FFFFFF" w:themeColor="background1"/>
                        <w:sz w:val="18"/>
                        <w:szCs w:val="18"/>
                        <w:lang w:val="es-ES"/>
                      </w:rPr>
                      <w:t>for</w:t>
                    </w:r>
                    <w:proofErr w:type="spellEnd"/>
                    <w:r>
                      <w:rPr>
                        <w:rFonts w:ascii="HELVETICA OBLIQUE" w:hAnsi="HELVETICA OBLIQUE"/>
                        <w:b/>
                        <w:bCs/>
                        <w:i/>
                        <w:iCs/>
                        <w:color w:val="FFFFFF" w:themeColor="background1"/>
                        <w:sz w:val="18"/>
                        <w:szCs w:val="18"/>
                        <w:lang w:val="es-ES"/>
                      </w:rPr>
                      <w:t xml:space="preserve"> </w:t>
                    </w:r>
                    <w:proofErr w:type="spellStart"/>
                    <w:r>
                      <w:rPr>
                        <w:rFonts w:ascii="HELVETICA OBLIQUE" w:hAnsi="HELVETICA OBLIQUE"/>
                        <w:b/>
                        <w:bCs/>
                        <w:i/>
                        <w:iCs/>
                        <w:color w:val="FFFFFF" w:themeColor="background1"/>
                        <w:sz w:val="18"/>
                        <w:szCs w:val="18"/>
                        <w:lang w:val="es-ES"/>
                      </w:rPr>
                      <w:t>Profile</w:t>
                    </w:r>
                    <w:proofErr w:type="spellEnd"/>
                    <w:r>
                      <w:rPr>
                        <w:rFonts w:ascii="HELVETICA OBLIQUE" w:hAnsi="HELVETICA OBLIQUE"/>
                        <w:b/>
                        <w:bCs/>
                        <w:i/>
                        <w:iCs/>
                        <w:color w:val="FFFFFF" w:themeColor="background1"/>
                        <w:sz w:val="18"/>
                        <w:szCs w:val="18"/>
                        <w:lang w:val="es-ES"/>
                      </w:rPr>
                      <w:t xml:space="preserve"> </w:t>
                    </w:r>
                    <w:proofErr w:type="spellStart"/>
                    <w:r>
                      <w:rPr>
                        <w:rFonts w:ascii="HELVETICA OBLIQUE" w:hAnsi="HELVETICA OBLIQUE"/>
                        <w:b/>
                        <w:bCs/>
                        <w:i/>
                        <w:iCs/>
                        <w:color w:val="FFFFFF" w:themeColor="background1"/>
                        <w:sz w:val="18"/>
                        <w:szCs w:val="18"/>
                        <w:lang w:val="es-ES"/>
                      </w:rPr>
                      <w:t>Evaluator</w:t>
                    </w:r>
                    <w:proofErr w:type="spellEnd"/>
                  </w:p>
                </w:txbxContent>
              </v:textbox>
            </v:shape>
          </w:pict>
        </mc:Fallback>
      </mc:AlternateContent>
    </w:r>
    <w:r w:rsidR="00BF052B">
      <w:rPr>
        <w:noProof/>
      </w:rPr>
      <mc:AlternateContent>
        <mc:Choice Requires="wps">
          <w:drawing>
            <wp:anchor distT="0" distB="0" distL="114300" distR="114300" simplePos="0" relativeHeight="251660288" behindDoc="0" locked="0" layoutInCell="1" allowOverlap="1" wp14:anchorId="49286C27" wp14:editId="3FBA54F9">
              <wp:simplePos x="0" y="0"/>
              <wp:positionH relativeFrom="column">
                <wp:posOffset>4511040</wp:posOffset>
              </wp:positionH>
              <wp:positionV relativeFrom="paragraph">
                <wp:posOffset>-395605</wp:posOffset>
              </wp:positionV>
              <wp:extent cx="2091055" cy="251586"/>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1055" cy="251586"/>
                      </a:xfrm>
                      <a:prstGeom prst="rect">
                        <a:avLst/>
                      </a:prstGeom>
                      <a:noFill/>
                      <a:ln w="6350">
                        <a:noFill/>
                      </a:ln>
                    </wps:spPr>
                    <wps:txbx>
                      <w:txbxContent>
                        <w:p w14:paraId="3F23147F" w14:textId="0C1D39C8" w:rsidR="006B43CF" w:rsidRPr="00272E6A" w:rsidRDefault="00272E6A" w:rsidP="006B43CF">
                          <w:pPr>
                            <w:jc w:val="right"/>
                            <w:rPr>
                              <w:rFonts w:ascii="HELVETICA OBLIQUE" w:hAnsi="HELVETICA OBLIQUE"/>
                              <w:i/>
                              <w:iCs/>
                              <w:color w:val="FFFFFF" w:themeColor="background1"/>
                              <w:sz w:val="18"/>
                              <w:szCs w:val="18"/>
                              <w:lang w:val="es-ES"/>
                            </w:rPr>
                          </w:pPr>
                          <w:r>
                            <w:rPr>
                              <w:rFonts w:ascii="HELVETICA OBLIQUE" w:hAnsi="HELVETICA OBLIQUE"/>
                              <w:i/>
                              <w:iCs/>
                              <w:color w:val="FFFFFF" w:themeColor="background1"/>
                              <w:sz w:val="18"/>
                              <w:szCs w:val="18"/>
                              <w:lang w:val="es-E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6C27" id="Text Box 6" o:spid="_x0000_s1027" type="#_x0000_t202" style="position:absolute;margin-left:355.2pt;margin-top:-31.15pt;width:164.6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" filled="f" stroked="f" strokeweight=".5pt">
              <v:textbox>
                <w:txbxContent>
                  <w:p w14:paraId="3F23147F" w14:textId="0C1D39C8" w:rsidR="006B43CF" w:rsidRPr="00272E6A" w:rsidRDefault="00272E6A" w:rsidP="006B43CF">
                    <w:pPr>
                      <w:jc w:val="right"/>
                      <w:rPr>
                        <w:rFonts w:ascii="HELVETICA OBLIQUE" w:hAnsi="HELVETICA OBLIQUE"/>
                        <w:i/>
                        <w:iCs/>
                        <w:color w:val="FFFFFF" w:themeColor="background1"/>
                        <w:sz w:val="18"/>
                        <w:szCs w:val="18"/>
                        <w:lang w:val="es-ES"/>
                      </w:rPr>
                    </w:pPr>
                    <w:r>
                      <w:rPr>
                        <w:rFonts w:ascii="HELVETICA OBLIQUE" w:hAnsi="HELVETICA OBLIQUE"/>
                        <w:i/>
                        <w:iCs/>
                        <w:color w:val="FFFFFF" w:themeColor="background1"/>
                        <w:sz w:val="18"/>
                        <w:szCs w:val="18"/>
                        <w:lang w:val="es-ES"/>
                      </w:rPr>
                      <w:t>2022</w:t>
                    </w:r>
                  </w:p>
                </w:txbxContent>
              </v:textbox>
            </v:shape>
          </w:pict>
        </mc:Fallback>
      </mc:AlternateContent>
    </w:r>
    <w:r w:rsidR="006B43CF" w:rsidRPr="008D4459">
      <w:rPr>
        <w:noProof/>
      </w:rPr>
      <mc:AlternateContent>
        <mc:Choice Requires="wps">
          <w:drawing>
            <wp:anchor distT="0" distB="0" distL="114300" distR="114300" simplePos="0" relativeHeight="251658240" behindDoc="1" locked="0" layoutInCell="1" allowOverlap="1" wp14:anchorId="34AF3CF3" wp14:editId="36A77D27">
              <wp:simplePos x="0" y="0"/>
              <wp:positionH relativeFrom="column">
                <wp:posOffset>-918845</wp:posOffset>
              </wp:positionH>
              <wp:positionV relativeFrom="paragraph">
                <wp:posOffset>-833403</wp:posOffset>
              </wp:positionV>
              <wp:extent cx="7776845" cy="687070"/>
              <wp:effectExtent l="0" t="0" r="0" b="0"/>
              <wp:wrapNone/>
              <wp:docPr id="5" name="Rectangle 5"/>
              <wp:cNvGraphicFramePr/>
              <a:graphic xmlns:a="http://schemas.openxmlformats.org/drawingml/2006/main">
                <a:graphicData uri="http://schemas.microsoft.com/office/word/2010/wordprocessingShape">
                  <wps:wsp>
                    <wps:cNvSpPr/>
                    <wps:spPr>
                      <a:xfrm>
                        <a:off x="0" y="0"/>
                        <a:ext cx="7776845" cy="6870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C6AD" id="Rectangle 5" o:spid="_x0000_s1026" style="position:absolute;margin-left:-72.35pt;margin-top:-65.6pt;width:612.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" fillcolor="#002b49 [3215]"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9"/>
    <w:rsid w:val="0003079A"/>
    <w:rsid w:val="00030DE9"/>
    <w:rsid w:val="000C4887"/>
    <w:rsid w:val="000C5C9E"/>
    <w:rsid w:val="000E3192"/>
    <w:rsid w:val="000F0A5F"/>
    <w:rsid w:val="000F6999"/>
    <w:rsid w:val="0013025E"/>
    <w:rsid w:val="001C411B"/>
    <w:rsid w:val="00272E6A"/>
    <w:rsid w:val="002974A5"/>
    <w:rsid w:val="002D0275"/>
    <w:rsid w:val="002D09B1"/>
    <w:rsid w:val="002E797C"/>
    <w:rsid w:val="00321028"/>
    <w:rsid w:val="00347A56"/>
    <w:rsid w:val="0036023C"/>
    <w:rsid w:val="00465172"/>
    <w:rsid w:val="00511AB8"/>
    <w:rsid w:val="005370D0"/>
    <w:rsid w:val="00543B5F"/>
    <w:rsid w:val="0054562D"/>
    <w:rsid w:val="00550C14"/>
    <w:rsid w:val="005763EA"/>
    <w:rsid w:val="005B06A5"/>
    <w:rsid w:val="005B0F00"/>
    <w:rsid w:val="005C0FB3"/>
    <w:rsid w:val="005E18EC"/>
    <w:rsid w:val="005E3AE0"/>
    <w:rsid w:val="005E6E80"/>
    <w:rsid w:val="006206CC"/>
    <w:rsid w:val="006216F9"/>
    <w:rsid w:val="00665D94"/>
    <w:rsid w:val="006B43CF"/>
    <w:rsid w:val="007268F8"/>
    <w:rsid w:val="00735FE7"/>
    <w:rsid w:val="00786A9F"/>
    <w:rsid w:val="0080079F"/>
    <w:rsid w:val="00816AB5"/>
    <w:rsid w:val="00846466"/>
    <w:rsid w:val="00852571"/>
    <w:rsid w:val="00861068"/>
    <w:rsid w:val="008642BA"/>
    <w:rsid w:val="00897E29"/>
    <w:rsid w:val="008D4459"/>
    <w:rsid w:val="00900737"/>
    <w:rsid w:val="00945994"/>
    <w:rsid w:val="009C5371"/>
    <w:rsid w:val="009E3CCE"/>
    <w:rsid w:val="00A24B16"/>
    <w:rsid w:val="00A47D4C"/>
    <w:rsid w:val="00A76A21"/>
    <w:rsid w:val="00A947F8"/>
    <w:rsid w:val="00AB1059"/>
    <w:rsid w:val="00AC2899"/>
    <w:rsid w:val="00B60DB2"/>
    <w:rsid w:val="00BA4DFA"/>
    <w:rsid w:val="00BF052B"/>
    <w:rsid w:val="00BF54B3"/>
    <w:rsid w:val="00C01A8E"/>
    <w:rsid w:val="00C03610"/>
    <w:rsid w:val="00C1037C"/>
    <w:rsid w:val="00C14D01"/>
    <w:rsid w:val="00C72BC2"/>
    <w:rsid w:val="00CD0410"/>
    <w:rsid w:val="00D1387D"/>
    <w:rsid w:val="00D752D2"/>
    <w:rsid w:val="00E645D4"/>
    <w:rsid w:val="00E80CB9"/>
    <w:rsid w:val="00E862A2"/>
    <w:rsid w:val="00E868A0"/>
    <w:rsid w:val="00E933EE"/>
    <w:rsid w:val="00EF67B9"/>
    <w:rsid w:val="00F92AEE"/>
    <w:rsid w:val="00FB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8DC4"/>
  <w15:chartTrackingRefBased/>
  <w15:docId w15:val="{9837733B-F9B7-904D-9F81-259C70A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459"/>
    <w:pPr>
      <w:tabs>
        <w:tab w:val="center" w:pos="4680"/>
        <w:tab w:val="right" w:pos="9360"/>
      </w:tabs>
    </w:pPr>
  </w:style>
  <w:style w:type="character" w:customStyle="1" w:styleId="EncabezadoCar">
    <w:name w:val="Encabezado Car"/>
    <w:basedOn w:val="Fuentedeprrafopredeter"/>
    <w:link w:val="Encabezado"/>
    <w:uiPriority w:val="99"/>
    <w:rsid w:val="008D4459"/>
  </w:style>
  <w:style w:type="paragraph" w:styleId="Piedepgina">
    <w:name w:val="footer"/>
    <w:basedOn w:val="Normal"/>
    <w:link w:val="PiedepginaCar"/>
    <w:uiPriority w:val="99"/>
    <w:unhideWhenUsed/>
    <w:rsid w:val="008D4459"/>
    <w:pPr>
      <w:tabs>
        <w:tab w:val="center" w:pos="4680"/>
        <w:tab w:val="right" w:pos="9360"/>
      </w:tabs>
    </w:pPr>
  </w:style>
  <w:style w:type="character" w:customStyle="1" w:styleId="PiedepginaCar">
    <w:name w:val="Pie de página Car"/>
    <w:basedOn w:val="Fuentedeprrafopredeter"/>
    <w:link w:val="Piedepgina"/>
    <w:uiPriority w:val="99"/>
    <w:rsid w:val="008D4459"/>
  </w:style>
  <w:style w:type="paragraph" w:customStyle="1" w:styleId="BasicParagraph">
    <w:name w:val="[Basic Paragraph]"/>
    <w:basedOn w:val="Normal"/>
    <w:uiPriority w:val="99"/>
    <w:rsid w:val="006B43CF"/>
    <w:pPr>
      <w:autoSpaceDE w:val="0"/>
      <w:autoSpaceDN w:val="0"/>
      <w:adjustRightInd w:val="0"/>
      <w:spacing w:line="288" w:lineRule="auto"/>
      <w:textAlignment w:val="center"/>
    </w:pPr>
    <w:rPr>
      <w:rFonts w:ascii="MinionPro-Regular" w:hAnsi="MinionPro-Regular" w:cs="MinionPro-Regular"/>
      <w:color w:val="000000"/>
    </w:rPr>
  </w:style>
  <w:style w:type="table" w:styleId="Tablaconcuadrcula">
    <w:name w:val="Table Grid"/>
    <w:basedOn w:val="Tablanormal"/>
    <w:uiPriority w:val="39"/>
    <w:rsid w:val="00C0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E868A0"/>
    <w:tblPr>
      <w:tblStyleRowBandSize w:val="1"/>
      <w:tblStyleColBandSize w:val="1"/>
      <w:tblBorders>
        <w:top w:val="single" w:sz="4" w:space="0" w:color="BDD9F1" w:themeColor="accent2" w:themeTint="99"/>
        <w:left w:val="single" w:sz="4" w:space="0" w:color="BDD9F1" w:themeColor="accent2" w:themeTint="99"/>
        <w:bottom w:val="single" w:sz="4" w:space="0" w:color="BDD9F1" w:themeColor="accent2" w:themeTint="99"/>
        <w:right w:val="single" w:sz="4" w:space="0" w:color="BDD9F1" w:themeColor="accent2" w:themeTint="99"/>
        <w:insideH w:val="single" w:sz="4" w:space="0" w:color="BDD9F1" w:themeColor="accent2" w:themeTint="99"/>
        <w:insideV w:val="single" w:sz="4" w:space="0" w:color="BDD9F1" w:themeColor="accent2" w:themeTint="99"/>
      </w:tblBorders>
    </w:tblPr>
    <w:tblStylePr w:type="firstRow">
      <w:rPr>
        <w:b/>
        <w:bCs/>
        <w:color w:val="FFFFFF" w:themeColor="background1"/>
      </w:rPr>
      <w:tblPr/>
      <w:tcPr>
        <w:tcBorders>
          <w:top w:val="single" w:sz="4" w:space="0" w:color="92C0E9" w:themeColor="accent2"/>
          <w:left w:val="single" w:sz="4" w:space="0" w:color="92C0E9" w:themeColor="accent2"/>
          <w:bottom w:val="single" w:sz="4" w:space="0" w:color="92C0E9" w:themeColor="accent2"/>
          <w:right w:val="single" w:sz="4" w:space="0" w:color="92C0E9" w:themeColor="accent2"/>
          <w:insideH w:val="nil"/>
          <w:insideV w:val="nil"/>
        </w:tcBorders>
        <w:shd w:val="clear" w:color="auto" w:fill="92C0E9" w:themeFill="accent2"/>
      </w:tcPr>
    </w:tblStylePr>
    <w:tblStylePr w:type="lastRow">
      <w:rPr>
        <w:b/>
        <w:bCs/>
      </w:rPr>
      <w:tblPr/>
      <w:tcPr>
        <w:tcBorders>
          <w:top w:val="double" w:sz="4" w:space="0" w:color="92C0E9" w:themeColor="accent2"/>
        </w:tcBorders>
      </w:tcPr>
    </w:tblStylePr>
    <w:tblStylePr w:type="firstCol">
      <w:rPr>
        <w:b/>
        <w:bCs/>
      </w:rPr>
    </w:tblStylePr>
    <w:tblStylePr w:type="lastCol">
      <w:rPr>
        <w:b/>
        <w:bCs/>
      </w:rPr>
    </w:tblStylePr>
    <w:tblStylePr w:type="band1Vert">
      <w:tblPr/>
      <w:tcPr>
        <w:shd w:val="clear" w:color="auto" w:fill="E9F2FA" w:themeFill="accent2" w:themeFillTint="33"/>
      </w:tcPr>
    </w:tblStylePr>
    <w:tblStylePr w:type="band1Horz">
      <w:tblPr/>
      <w:tcPr>
        <w:shd w:val="clear" w:color="auto" w:fill="E9F2FA" w:themeFill="accent2" w:themeFillTint="33"/>
      </w:tcPr>
    </w:tblStylePr>
  </w:style>
  <w:style w:type="table" w:styleId="Tablaconcuadrcula5oscura-nfasis1">
    <w:name w:val="Grid Table 5 Dark Accent 1"/>
    <w:basedOn w:val="Tabla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B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053" w:themeFill="accent1"/>
      </w:tcPr>
    </w:tblStylePr>
    <w:tblStylePr w:type="band1Vert">
      <w:tblPr/>
      <w:tcPr>
        <w:shd w:val="clear" w:color="auto" w:fill="F9D8B9" w:themeFill="accent1" w:themeFillTint="66"/>
      </w:tcPr>
    </w:tblStylePr>
    <w:tblStylePr w:type="band1Horz">
      <w:tblPr/>
      <w:tcPr>
        <w:shd w:val="clear" w:color="auto" w:fill="F9D8B9" w:themeFill="accent1" w:themeFillTint="66"/>
      </w:tcPr>
    </w:tblStylePr>
  </w:style>
  <w:style w:type="table" w:styleId="Tablaconcuadrcula4-nfasis3">
    <w:name w:val="Grid Table 4 Accent 3"/>
    <w:basedOn w:val="Tablanormal"/>
    <w:uiPriority w:val="49"/>
    <w:rsid w:val="00E868A0"/>
    <w:tblPr>
      <w:tblStyleRowBandSize w:val="1"/>
      <w:tblStyleColBandSize w:val="1"/>
      <w:tblBorders>
        <w:top w:val="single" w:sz="4" w:space="0" w:color="D3E1C0" w:themeColor="accent3" w:themeTint="99"/>
        <w:left w:val="single" w:sz="4" w:space="0" w:color="D3E1C0" w:themeColor="accent3" w:themeTint="99"/>
        <w:bottom w:val="single" w:sz="4" w:space="0" w:color="D3E1C0" w:themeColor="accent3" w:themeTint="99"/>
        <w:right w:val="single" w:sz="4" w:space="0" w:color="D3E1C0" w:themeColor="accent3" w:themeTint="99"/>
        <w:insideH w:val="single" w:sz="4" w:space="0" w:color="D3E1C0" w:themeColor="accent3" w:themeTint="99"/>
        <w:insideV w:val="single" w:sz="4" w:space="0" w:color="D3E1C0" w:themeColor="accent3" w:themeTint="99"/>
      </w:tblBorders>
    </w:tblPr>
    <w:tblStylePr w:type="firstRow">
      <w:rPr>
        <w:b/>
        <w:bCs/>
        <w:color w:val="FFFFFF" w:themeColor="background1"/>
      </w:rPr>
      <w:tblPr/>
      <w:tcPr>
        <w:tcBorders>
          <w:top w:val="single" w:sz="4" w:space="0" w:color="B7CD96" w:themeColor="accent3"/>
          <w:left w:val="single" w:sz="4" w:space="0" w:color="B7CD96" w:themeColor="accent3"/>
          <w:bottom w:val="single" w:sz="4" w:space="0" w:color="B7CD96" w:themeColor="accent3"/>
          <w:right w:val="single" w:sz="4" w:space="0" w:color="B7CD96" w:themeColor="accent3"/>
          <w:insideH w:val="nil"/>
          <w:insideV w:val="nil"/>
        </w:tcBorders>
        <w:shd w:val="clear" w:color="auto" w:fill="B7CD96" w:themeFill="accent3"/>
      </w:tcPr>
    </w:tblStylePr>
    <w:tblStylePr w:type="lastRow">
      <w:rPr>
        <w:b/>
        <w:bCs/>
      </w:rPr>
      <w:tblPr/>
      <w:tcPr>
        <w:tcBorders>
          <w:top w:val="double" w:sz="4" w:space="0" w:color="B7CD96" w:themeColor="accent3"/>
        </w:tcBorders>
      </w:tcPr>
    </w:tblStylePr>
    <w:tblStylePr w:type="firstCol">
      <w:rPr>
        <w:b/>
        <w:bCs/>
      </w:rPr>
    </w:tblStylePr>
    <w:tblStylePr w:type="lastCol">
      <w:rPr>
        <w:b/>
        <w:bCs/>
      </w:rPr>
    </w:tblStylePr>
    <w:tblStylePr w:type="band1Vert">
      <w:tblPr/>
      <w:tcPr>
        <w:shd w:val="clear" w:color="auto" w:fill="F0F5EA" w:themeFill="accent3" w:themeFillTint="33"/>
      </w:tcPr>
    </w:tblStylePr>
    <w:tblStylePr w:type="band1Horz">
      <w:tblPr/>
      <w:tcPr>
        <w:shd w:val="clear" w:color="auto" w:fill="F0F5EA" w:themeFill="accent3" w:themeFillTint="33"/>
      </w:tcPr>
    </w:tblStylePr>
  </w:style>
  <w:style w:type="table" w:styleId="Tablaconcuadrcula5oscura-nfasis3">
    <w:name w:val="Grid Table 5 Dark Accent 3"/>
    <w:basedOn w:val="Tabla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CD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CD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CD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CD96" w:themeFill="accent3"/>
      </w:tcPr>
    </w:tblStylePr>
    <w:tblStylePr w:type="band1Vert">
      <w:tblPr/>
      <w:tcPr>
        <w:shd w:val="clear" w:color="auto" w:fill="E2EBD5" w:themeFill="accent3" w:themeFillTint="66"/>
      </w:tcPr>
    </w:tblStylePr>
    <w:tblStylePr w:type="band1Horz">
      <w:tblPr/>
      <w:tcPr>
        <w:shd w:val="clear" w:color="auto" w:fill="E2EBD5" w:themeFill="accent3" w:themeFillTint="66"/>
      </w:tcPr>
    </w:tblStylePr>
  </w:style>
  <w:style w:type="table" w:styleId="Tablaconcuadrcula4-nfasis5">
    <w:name w:val="Grid Table 4 Accent 5"/>
    <w:basedOn w:val="Tablanormal"/>
    <w:uiPriority w:val="49"/>
    <w:rsid w:val="00D752D2"/>
    <w:tblPr>
      <w:tblStyleRowBandSize w:val="1"/>
      <w:tblStyleColBandSize w:val="1"/>
      <w:tblBorders>
        <w:top w:val="single" w:sz="4" w:space="0" w:color="D86D6C" w:themeColor="accent5" w:themeTint="99"/>
        <w:left w:val="single" w:sz="4" w:space="0" w:color="D86D6C" w:themeColor="accent5" w:themeTint="99"/>
        <w:bottom w:val="single" w:sz="4" w:space="0" w:color="D86D6C" w:themeColor="accent5" w:themeTint="99"/>
        <w:right w:val="single" w:sz="4" w:space="0" w:color="D86D6C" w:themeColor="accent5" w:themeTint="99"/>
        <w:insideH w:val="single" w:sz="4" w:space="0" w:color="D86D6C" w:themeColor="accent5" w:themeTint="99"/>
        <w:insideV w:val="single" w:sz="4" w:space="0" w:color="D86D6C" w:themeColor="accent5" w:themeTint="99"/>
      </w:tblBorders>
    </w:tblPr>
    <w:tblStylePr w:type="firstRow">
      <w:rPr>
        <w:b/>
        <w:bCs/>
        <w:color w:val="FFFFFF" w:themeColor="background1"/>
      </w:rPr>
      <w:tblPr/>
      <w:tcPr>
        <w:tcBorders>
          <w:top w:val="single" w:sz="4" w:space="0" w:color="A12B2A" w:themeColor="accent5"/>
          <w:left w:val="single" w:sz="4" w:space="0" w:color="A12B2A" w:themeColor="accent5"/>
          <w:bottom w:val="single" w:sz="4" w:space="0" w:color="A12B2A" w:themeColor="accent5"/>
          <w:right w:val="single" w:sz="4" w:space="0" w:color="A12B2A" w:themeColor="accent5"/>
          <w:insideH w:val="nil"/>
          <w:insideV w:val="nil"/>
        </w:tcBorders>
        <w:shd w:val="clear" w:color="auto" w:fill="A12B2A" w:themeFill="accent5"/>
      </w:tcPr>
    </w:tblStylePr>
    <w:tblStylePr w:type="lastRow">
      <w:rPr>
        <w:b/>
        <w:bCs/>
      </w:rPr>
      <w:tblPr/>
      <w:tcPr>
        <w:tcBorders>
          <w:top w:val="double" w:sz="4" w:space="0" w:color="A12B2A" w:themeColor="accent5"/>
        </w:tcBorders>
      </w:tcPr>
    </w:tblStylePr>
    <w:tblStylePr w:type="firstCol">
      <w:rPr>
        <w:b/>
        <w:bCs/>
      </w:rPr>
    </w:tblStylePr>
    <w:tblStylePr w:type="lastCol">
      <w:rPr>
        <w:b/>
        <w:bCs/>
      </w:rPr>
    </w:tblStylePr>
    <w:tblStylePr w:type="band1Vert">
      <w:tblPr/>
      <w:tcPr>
        <w:shd w:val="clear" w:color="auto" w:fill="F2CECE" w:themeFill="accent5" w:themeFillTint="33"/>
      </w:tcPr>
    </w:tblStylePr>
    <w:tblStylePr w:type="band1Horz">
      <w:tblPr/>
      <w:tcPr>
        <w:shd w:val="clear" w:color="auto" w:fill="F2CECE" w:themeFill="accent5" w:themeFillTint="33"/>
      </w:tcPr>
    </w:tblStylePr>
  </w:style>
  <w:style w:type="table" w:styleId="Tabladecuadrcula4">
    <w:name w:val="Grid Table 4"/>
    <w:basedOn w:val="Tablanormal"/>
    <w:uiPriority w:val="49"/>
    <w:rsid w:val="00D752D2"/>
    <w:tblPr>
      <w:tblStyleRowBandSize w:val="1"/>
      <w:tblStyleColBandSize w:val="1"/>
      <w:tblBorders>
        <w:top w:val="single" w:sz="4" w:space="0" w:color="8D8B8D" w:themeColor="text1" w:themeTint="99"/>
        <w:left w:val="single" w:sz="4" w:space="0" w:color="8D8B8D" w:themeColor="text1" w:themeTint="99"/>
        <w:bottom w:val="single" w:sz="4" w:space="0" w:color="8D8B8D" w:themeColor="text1" w:themeTint="99"/>
        <w:right w:val="single" w:sz="4" w:space="0" w:color="8D8B8D" w:themeColor="text1" w:themeTint="99"/>
        <w:insideH w:val="single" w:sz="4" w:space="0" w:color="8D8B8D" w:themeColor="text1" w:themeTint="99"/>
        <w:insideV w:val="single" w:sz="4" w:space="0" w:color="8D8B8D" w:themeColor="text1" w:themeTint="99"/>
      </w:tblBorders>
    </w:tblPr>
    <w:tblStylePr w:type="firstRow">
      <w:rPr>
        <w:b/>
        <w:bCs/>
        <w:color w:val="FFFFFF" w:themeColor="background1"/>
      </w:rPr>
      <w:tblPr/>
      <w:tcPr>
        <w:tcBorders>
          <w:top w:val="single" w:sz="4" w:space="0" w:color="414041" w:themeColor="text1"/>
          <w:left w:val="single" w:sz="4" w:space="0" w:color="414041" w:themeColor="text1"/>
          <w:bottom w:val="single" w:sz="4" w:space="0" w:color="414041" w:themeColor="text1"/>
          <w:right w:val="single" w:sz="4" w:space="0" w:color="414041" w:themeColor="text1"/>
          <w:insideH w:val="nil"/>
          <w:insideV w:val="nil"/>
        </w:tcBorders>
        <w:shd w:val="clear" w:color="auto" w:fill="414041" w:themeFill="text1"/>
      </w:tcPr>
    </w:tblStylePr>
    <w:tblStylePr w:type="lastRow">
      <w:rPr>
        <w:b/>
        <w:bCs/>
      </w:rPr>
      <w:tblPr/>
      <w:tcPr>
        <w:tcBorders>
          <w:top w:val="double" w:sz="4" w:space="0" w:color="414041" w:themeColor="text1"/>
        </w:tcBorders>
      </w:tcPr>
    </w:tblStylePr>
    <w:tblStylePr w:type="firstCol">
      <w:rPr>
        <w:b/>
        <w:bCs/>
      </w:rPr>
    </w:tblStylePr>
    <w:tblStylePr w:type="lastCol">
      <w:rPr>
        <w:b/>
        <w:bCs/>
      </w:rPr>
    </w:tblStylePr>
    <w:tblStylePr w:type="band1Vert">
      <w:tblPr/>
      <w:tcPr>
        <w:shd w:val="clear" w:color="auto" w:fill="D9D8D9" w:themeFill="text1" w:themeFillTint="33"/>
      </w:tcPr>
    </w:tblStylePr>
    <w:tblStylePr w:type="band1Horz">
      <w:tblPr/>
      <w:tcPr>
        <w:shd w:val="clear" w:color="auto" w:fill="D9D8D9" w:themeFill="text1" w:themeFillTint="33"/>
      </w:tcPr>
    </w:tblStylePr>
  </w:style>
  <w:style w:type="character" w:styleId="Hipervnculo">
    <w:name w:val="Hyperlink"/>
    <w:basedOn w:val="Fuentedeprrafopredeter"/>
    <w:uiPriority w:val="99"/>
    <w:unhideWhenUsed/>
    <w:rsid w:val="00FB61BB"/>
    <w:rPr>
      <w:color w:val="92C0E8" w:themeColor="hyperlink"/>
      <w:u w:val="single"/>
    </w:rPr>
  </w:style>
  <w:style w:type="character" w:styleId="Mencinsinresolver">
    <w:name w:val="Unresolved Mention"/>
    <w:basedOn w:val="Fuentedeprrafopredeter"/>
    <w:uiPriority w:val="99"/>
    <w:semiHidden/>
    <w:unhideWhenUsed/>
    <w:rsid w:val="00FB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notifications@theleadershipcircl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otifications@theleadershipcircle.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Leadership Circle Refresh">
      <a:dk1>
        <a:srgbClr val="414041"/>
      </a:dk1>
      <a:lt1>
        <a:srgbClr val="FFFFFF"/>
      </a:lt1>
      <a:dk2>
        <a:srgbClr val="002B49"/>
      </a:dk2>
      <a:lt2>
        <a:srgbClr val="FFFFFF"/>
      </a:lt2>
      <a:accent1>
        <a:srgbClr val="F1A053"/>
      </a:accent1>
      <a:accent2>
        <a:srgbClr val="92C0E9"/>
      </a:accent2>
      <a:accent3>
        <a:srgbClr val="B7CD96"/>
      </a:accent3>
      <a:accent4>
        <a:srgbClr val="D0B5A8"/>
      </a:accent4>
      <a:accent5>
        <a:srgbClr val="A12B2A"/>
      </a:accent5>
      <a:accent6>
        <a:srgbClr val="004F51"/>
      </a:accent6>
      <a:hlink>
        <a:srgbClr val="92C0E8"/>
      </a:hlink>
      <a:folHlink>
        <a:srgbClr val="F09F51"/>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1512</Words>
  <Characters>8318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Young</dc:creator>
  <cp:keywords/>
  <dc:description/>
  <cp:lastModifiedBy>anne-laure@theleadershipcircle.eu</cp:lastModifiedBy>
  <cp:revision>19</cp:revision>
  <dcterms:created xsi:type="dcterms:W3CDTF">2022-11-10T10:56:00Z</dcterms:created>
  <dcterms:modified xsi:type="dcterms:W3CDTF">2022-11-10T15:12:00Z</dcterms:modified>
</cp:coreProperties>
</file>